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2"/>
        <w:spacing w:after="0" w:afterAutospacing="0"/>
        <w:ind w:firstLine="709"/>
        <w:contextualSpacing/>
        <w:rPr>
          <w:b/>
          <w:sz w:val="22"/>
          <w:szCs w:val="22"/>
          <w:lang w:val="tt-RU"/>
        </w:rPr>
      </w:pPr>
      <w:bookmarkStart w:id="0" w:name="_GoBack"/>
      <w:bookmarkEnd w:id="0"/>
    </w:p>
    <w:p>
      <w:pPr>
        <w:pStyle w:val="32"/>
        <w:spacing w:after="0" w:afterAutospacing="0"/>
        <w:ind w:firstLine="709"/>
        <w:contextualSpacing/>
        <w:rPr>
          <w:b/>
          <w:sz w:val="22"/>
          <w:szCs w:val="22"/>
          <w:lang w:val="tt-RU"/>
        </w:rPr>
      </w:pPr>
    </w:p>
    <w:p>
      <w:pPr>
        <w:pStyle w:val="32"/>
        <w:spacing w:after="0" w:afterAutospacing="0"/>
        <w:ind w:firstLine="709"/>
        <w:contextualSpacing/>
        <w:rPr>
          <w:b/>
          <w:sz w:val="22"/>
          <w:szCs w:val="22"/>
          <w:lang w:val="tt-RU"/>
        </w:rPr>
      </w:pPr>
    </w:p>
    <w:p>
      <w:pPr>
        <w:pStyle w:val="32"/>
        <w:spacing w:after="0" w:afterAutospacing="0"/>
        <w:ind w:firstLine="709"/>
        <w:contextualSpacing/>
        <w:rPr>
          <w:b/>
          <w:sz w:val="22"/>
          <w:szCs w:val="22"/>
          <w:lang w:val="tt-RU"/>
        </w:rPr>
      </w:pPr>
    </w:p>
    <w:p>
      <w:pPr>
        <w:pStyle w:val="32"/>
        <w:spacing w:after="0" w:afterAutospacing="0"/>
        <w:ind w:firstLine="709"/>
        <w:contextualSpacing/>
        <w:rPr>
          <w:b/>
          <w:sz w:val="22"/>
          <w:szCs w:val="22"/>
          <w:lang w:val="tt-RU"/>
        </w:rPr>
      </w:pPr>
    </w:p>
    <w:p>
      <w:pPr>
        <w:pStyle w:val="32"/>
        <w:spacing w:after="0" w:afterAutospacing="0"/>
        <w:ind w:firstLine="709"/>
        <w:contextualSpacing/>
        <w:rPr>
          <w:b/>
          <w:sz w:val="22"/>
          <w:szCs w:val="22"/>
          <w:lang w:val="tt-RU"/>
        </w:rPr>
      </w:pPr>
    </w:p>
    <w:p>
      <w:pPr>
        <w:pStyle w:val="32"/>
        <w:spacing w:after="0" w:afterAutospacing="0"/>
        <w:ind w:firstLine="709"/>
        <w:contextualSpacing/>
        <w:rPr>
          <w:b/>
          <w:sz w:val="22"/>
          <w:szCs w:val="22"/>
          <w:lang w:val="tt-RU"/>
        </w:rPr>
      </w:pPr>
    </w:p>
    <w:p>
      <w:pPr>
        <w:pStyle w:val="32"/>
        <w:spacing w:after="0" w:afterAutospacing="0"/>
        <w:ind w:firstLine="709"/>
        <w:contextualSpacing/>
        <w:rPr>
          <w:i/>
          <w:sz w:val="22"/>
          <w:szCs w:val="22"/>
          <w:lang w:val="tt-RU"/>
        </w:rPr>
      </w:pPr>
      <w:r>
        <w:rPr>
          <w:b/>
          <w:sz w:val="22"/>
          <w:szCs w:val="22"/>
          <w:lang w:val="tt-RU"/>
        </w:rPr>
        <w:t xml:space="preserve">Сыйныф:     </w:t>
      </w:r>
      <w:r>
        <w:rPr>
          <w:i/>
          <w:sz w:val="22"/>
          <w:szCs w:val="22"/>
          <w:lang w:val="tt-RU"/>
        </w:rPr>
        <w:t>11</w:t>
      </w:r>
    </w:p>
    <w:p>
      <w:pPr>
        <w:pStyle w:val="32"/>
        <w:spacing w:after="0" w:afterAutospacing="0"/>
        <w:ind w:firstLine="709"/>
        <w:contextualSpacing/>
        <w:rPr>
          <w:b/>
          <w:sz w:val="22"/>
          <w:szCs w:val="22"/>
          <w:lang w:val="tt-RU"/>
        </w:rPr>
      </w:pPr>
    </w:p>
    <w:p>
      <w:pPr>
        <w:pStyle w:val="32"/>
        <w:spacing w:after="0" w:afterAutospacing="0"/>
        <w:ind w:firstLine="709"/>
        <w:contextualSpacing/>
        <w:rPr>
          <w:i/>
          <w:sz w:val="22"/>
          <w:szCs w:val="22"/>
          <w:lang w:val="tt-RU"/>
        </w:rPr>
      </w:pPr>
      <w:r>
        <w:rPr>
          <w:b/>
          <w:sz w:val="22"/>
          <w:szCs w:val="22"/>
          <w:lang w:val="tt-RU"/>
        </w:rPr>
        <w:t xml:space="preserve">Укытучы:    </w:t>
      </w:r>
      <w:r>
        <w:rPr>
          <w:i/>
          <w:sz w:val="22"/>
          <w:szCs w:val="22"/>
          <w:lang w:val="tt-RU"/>
        </w:rPr>
        <w:t>Хәмәтҗанова Фәнүзә Сагировна</w:t>
      </w:r>
    </w:p>
    <w:p>
      <w:pPr>
        <w:pStyle w:val="32"/>
        <w:spacing w:after="0" w:afterAutospacing="0"/>
        <w:ind w:firstLine="709"/>
        <w:contextualSpacing/>
        <w:rPr>
          <w:sz w:val="22"/>
          <w:szCs w:val="22"/>
          <w:lang w:val="tt-RU"/>
        </w:rPr>
      </w:pPr>
    </w:p>
    <w:p>
      <w:pPr>
        <w:pStyle w:val="32"/>
        <w:spacing w:after="0" w:afterAutospacing="0"/>
        <w:ind w:firstLine="709"/>
        <w:contextualSpacing/>
        <w:rPr>
          <w:b/>
          <w:sz w:val="22"/>
          <w:szCs w:val="22"/>
          <w:lang w:val="tt-RU"/>
        </w:rPr>
      </w:pPr>
      <w:r>
        <w:rPr>
          <w:b/>
          <w:sz w:val="22"/>
          <w:szCs w:val="22"/>
          <w:lang w:val="tt-RU"/>
        </w:rPr>
        <w:t>Сәгатьләр саны:</w:t>
      </w:r>
    </w:p>
    <w:p>
      <w:pPr>
        <w:pStyle w:val="32"/>
        <w:spacing w:after="0" w:afterAutospacing="0"/>
        <w:ind w:firstLine="709"/>
        <w:contextualSpacing/>
        <w:rPr>
          <w:i/>
          <w:sz w:val="22"/>
          <w:szCs w:val="22"/>
          <w:lang w:val="tt-RU"/>
        </w:rPr>
      </w:pPr>
      <w:r>
        <w:rPr>
          <w:b/>
          <w:sz w:val="22"/>
          <w:szCs w:val="22"/>
          <w:lang w:val="tt-RU"/>
        </w:rPr>
        <w:t>Барлыгы:</w:t>
      </w:r>
      <w:r>
        <w:rPr>
          <w:sz w:val="22"/>
          <w:szCs w:val="22"/>
          <w:lang w:val="tt-RU"/>
        </w:rPr>
        <w:t xml:space="preserve">     </w:t>
      </w:r>
      <w:r>
        <w:rPr>
          <w:i/>
          <w:sz w:val="22"/>
          <w:szCs w:val="22"/>
          <w:lang w:val="tt-RU"/>
        </w:rPr>
        <w:t>34 сәг.;  атнага 1 сәг.</w:t>
      </w:r>
    </w:p>
    <w:p>
      <w:pPr>
        <w:pStyle w:val="32"/>
        <w:spacing w:after="0" w:afterAutospacing="0"/>
        <w:ind w:firstLine="709"/>
        <w:contextualSpacing/>
        <w:rPr>
          <w:sz w:val="22"/>
          <w:szCs w:val="22"/>
          <w:lang w:val="tt-RU"/>
        </w:rPr>
      </w:pPr>
    </w:p>
    <w:p>
      <w:pPr>
        <w:pStyle w:val="32"/>
        <w:spacing w:after="0" w:afterAutospacing="0"/>
        <w:ind w:firstLine="709"/>
        <w:contextualSpacing/>
        <w:jc w:val="both"/>
        <w:rPr>
          <w:sz w:val="22"/>
          <w:szCs w:val="22"/>
          <w:lang w:val="tt-RU"/>
        </w:rPr>
      </w:pPr>
      <w:r>
        <w:rPr>
          <w:b/>
          <w:sz w:val="22"/>
          <w:szCs w:val="22"/>
          <w:lang w:val="tt-RU"/>
        </w:rPr>
        <w:t>Бәйләнешле сөйләм үстерү дәресләре</w:t>
      </w:r>
      <w:r>
        <w:rPr>
          <w:sz w:val="22"/>
          <w:szCs w:val="22"/>
          <w:lang w:val="tt-RU"/>
        </w:rPr>
        <w:t xml:space="preserve">      </w:t>
      </w:r>
      <w:r>
        <w:rPr>
          <w:i/>
          <w:sz w:val="22"/>
          <w:szCs w:val="22"/>
          <w:lang w:val="tt-RU"/>
        </w:rPr>
        <w:t xml:space="preserve">16 (диктант язу өчен – </w:t>
      </w:r>
      <w:r>
        <w:rPr>
          <w:b/>
          <w:i/>
          <w:sz w:val="22"/>
          <w:szCs w:val="22"/>
          <w:lang w:val="tt-RU"/>
        </w:rPr>
        <w:t>5</w:t>
      </w:r>
      <w:r>
        <w:rPr>
          <w:i/>
          <w:sz w:val="22"/>
          <w:szCs w:val="22"/>
          <w:lang w:val="tt-RU"/>
        </w:rPr>
        <w:t>, сочинение язу- 6, изложение язу өчен 4, БРИга әзерләнү өчен С вариантыннан үрнәк текстларны язмача башкаруга 2 сәгать</w:t>
      </w:r>
      <w:r>
        <w:rPr>
          <w:sz w:val="22"/>
          <w:szCs w:val="22"/>
          <w:lang w:val="tt-RU"/>
        </w:rPr>
        <w:t>)</w:t>
      </w:r>
    </w:p>
    <w:p>
      <w:pPr>
        <w:pStyle w:val="32"/>
        <w:spacing w:after="0" w:afterAutospacing="0"/>
        <w:ind w:firstLine="709"/>
        <w:contextualSpacing/>
        <w:jc w:val="both"/>
        <w:rPr>
          <w:sz w:val="22"/>
          <w:szCs w:val="22"/>
          <w:lang w:val="tt-RU"/>
        </w:rPr>
      </w:pPr>
    </w:p>
    <w:p>
      <w:pPr>
        <w:pStyle w:val="32"/>
        <w:shd w:val="clear" w:color="auto" w:fill="FFFFFF"/>
        <w:spacing w:after="0" w:afterAutospacing="0"/>
        <w:ind w:right="91" w:firstLine="720"/>
        <w:contextualSpacing/>
        <w:jc w:val="both"/>
        <w:rPr>
          <w:b/>
          <w:i/>
          <w:sz w:val="22"/>
          <w:szCs w:val="22"/>
          <w:lang w:val="tt-RU"/>
        </w:rPr>
      </w:pPr>
      <w:r>
        <w:rPr>
          <w:b/>
          <w:sz w:val="22"/>
          <w:szCs w:val="22"/>
          <w:lang w:val="tt-RU"/>
        </w:rPr>
        <w:t xml:space="preserve">Планлаштыру   </w:t>
      </w:r>
      <w:r>
        <w:rPr>
          <w:i/>
          <w:color w:val="000000"/>
          <w:sz w:val="22"/>
          <w:szCs w:val="22"/>
          <w:lang w:val="tt-RU"/>
        </w:rPr>
        <w:t xml:space="preserve">Татарстан Республикасы Мәгариф һәм фән министрлыгының “Татар телендә урта (тулы) гомуми белем бирү мәктәбендә татар телен һәм әдәбиятын укыту программасы” (Төзүчеләре: Г.Р.Галимуллина, Д.Ф.Заһидуллина.- </w:t>
      </w:r>
      <w:r>
        <w:rPr>
          <w:i/>
          <w:sz w:val="22"/>
          <w:szCs w:val="22"/>
          <w:lang w:val="tt-RU"/>
        </w:rPr>
        <w:t>Казан: Татарстан китап  нәшрияты) нигезендә төзелде.</w:t>
      </w:r>
    </w:p>
    <w:p>
      <w:pPr>
        <w:spacing w:after="0" w:line="240" w:lineRule="auto"/>
        <w:jc w:val="both"/>
        <w:rPr>
          <w:rFonts w:ascii="Times New Roman" w:hAnsi="Times New Roman" w:cs="Times New Roman"/>
          <w:b/>
          <w:i/>
          <w:lang w:val="tt-RU"/>
        </w:rPr>
      </w:pPr>
      <w:r>
        <w:rPr>
          <w:rFonts w:ascii="Times New Roman" w:hAnsi="Times New Roman" w:cs="Times New Roman"/>
          <w:b/>
          <w:lang w:val="tt-RU"/>
        </w:rPr>
        <w:t xml:space="preserve">          Дәреслек</w:t>
      </w:r>
      <w:r>
        <w:rPr>
          <w:rFonts w:ascii="Times New Roman" w:hAnsi="Times New Roman" w:cs="Times New Roman"/>
          <w:lang w:val="tt-RU"/>
        </w:rPr>
        <w:t>:</w:t>
      </w:r>
      <w:r>
        <w:rPr>
          <w:rFonts w:ascii="Times New Roman" w:hAnsi="Times New Roman" w:cs="Times New Roman"/>
          <w:i/>
          <w:color w:val="333333"/>
          <w:shd w:val="clear" w:color="auto" w:fill="FFFFFF"/>
          <w:lang w:val="tt-RU"/>
        </w:rPr>
        <w:t xml:space="preserve">    </w:t>
      </w:r>
      <w:r>
        <w:rPr>
          <w:rFonts w:ascii="Times New Roman" w:hAnsi="Times New Roman" w:cs="Times New Roman"/>
          <w:i/>
          <w:lang w:val="tt-RU"/>
        </w:rPr>
        <w:t>Зәкиев М.З., Максимов Н.В. Татар теле: татар урта гомуми белем бирү мәктәпләренең 10-11 нче сыйныфлары өчен дәреслек. – Казан: Татарстан китап нәшрияты, 2016.</w:t>
      </w:r>
    </w:p>
    <w:p>
      <w:pPr>
        <w:pStyle w:val="32"/>
        <w:tabs>
          <w:tab w:val="left" w:pos="0"/>
        </w:tabs>
        <w:spacing w:after="0" w:afterAutospacing="0"/>
        <w:ind w:firstLine="720"/>
        <w:contextualSpacing/>
        <w:rPr>
          <w:b/>
          <w:i/>
          <w:sz w:val="22"/>
          <w:szCs w:val="22"/>
          <w:lang w:val="tt-RU"/>
        </w:rPr>
      </w:pPr>
    </w:p>
    <w:p>
      <w:pPr>
        <w:spacing w:after="0" w:line="240" w:lineRule="auto"/>
        <w:rPr>
          <w:rFonts w:ascii="Times New Roman" w:hAnsi="Times New Roman" w:cs="Times New Roman"/>
          <w:b/>
          <w:lang w:val="tt-RU"/>
        </w:rPr>
      </w:pPr>
    </w:p>
    <w:p>
      <w:pPr>
        <w:spacing w:after="0" w:line="240" w:lineRule="auto"/>
        <w:rPr>
          <w:rFonts w:ascii="Times New Roman" w:hAnsi="Times New Roman" w:cs="Times New Roman"/>
          <w:b/>
          <w:lang w:val="tt-RU"/>
        </w:rPr>
      </w:pPr>
    </w:p>
    <w:p>
      <w:pPr>
        <w:spacing w:after="0" w:line="240" w:lineRule="auto"/>
        <w:rPr>
          <w:rFonts w:ascii="Times New Roman" w:hAnsi="Times New Roman" w:cs="Times New Roman"/>
          <w:b/>
          <w:bCs/>
          <w:lang w:val="tt-RU"/>
        </w:rPr>
      </w:pPr>
    </w:p>
    <w:p>
      <w:pPr>
        <w:spacing w:after="0" w:line="240" w:lineRule="auto"/>
        <w:rPr>
          <w:rFonts w:ascii="Times New Roman" w:hAnsi="Times New Roman" w:cs="Times New Roman"/>
          <w:b/>
          <w:bCs/>
          <w:lang w:val="tt-RU"/>
        </w:rPr>
      </w:pPr>
    </w:p>
    <w:p>
      <w:pPr>
        <w:spacing w:after="0" w:line="240" w:lineRule="auto"/>
        <w:rPr>
          <w:rFonts w:ascii="Times New Roman" w:hAnsi="Times New Roman" w:cs="Times New Roman"/>
          <w:b/>
          <w:bCs/>
          <w:lang w:val="tt-RU"/>
        </w:rPr>
      </w:pPr>
    </w:p>
    <w:p>
      <w:pPr>
        <w:spacing w:after="0" w:line="240" w:lineRule="auto"/>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p>
    <w:p>
      <w:pPr>
        <w:spacing w:after="0" w:line="240" w:lineRule="auto"/>
        <w:jc w:val="center"/>
        <w:rPr>
          <w:rFonts w:ascii="Times New Roman" w:hAnsi="Times New Roman" w:cs="Times New Roman"/>
          <w:b/>
          <w:bCs/>
          <w:lang w:val="tt-RU"/>
        </w:rPr>
      </w:pPr>
      <w:r>
        <w:rPr>
          <w:rFonts w:ascii="Times New Roman" w:hAnsi="Times New Roman" w:cs="Times New Roman"/>
          <w:b/>
          <w:bCs/>
          <w:lang w:val="tt-RU"/>
        </w:rPr>
        <w:t>Аңлатма язуы</w:t>
      </w:r>
    </w:p>
    <w:p>
      <w:pPr>
        <w:spacing w:after="0" w:line="240" w:lineRule="auto"/>
        <w:rPr>
          <w:rFonts w:ascii="Times New Roman" w:hAnsi="Times New Roman" w:cs="Times New Roman"/>
          <w:b/>
          <w:bCs/>
          <w:lang w:val="tt-RU"/>
        </w:rPr>
      </w:pPr>
    </w:p>
    <w:p>
      <w:pPr>
        <w:spacing w:after="0" w:line="240" w:lineRule="auto"/>
        <w:ind w:left="426"/>
        <w:jc w:val="both"/>
        <w:rPr>
          <w:rFonts w:ascii="Times New Roman" w:hAnsi="Times New Roman" w:cs="Times New Roman"/>
          <w:lang w:val="tt-RU"/>
        </w:rPr>
      </w:pPr>
      <w:r>
        <w:rPr>
          <w:rFonts w:ascii="Times New Roman" w:hAnsi="Times New Roman" w:cs="Times New Roman"/>
          <w:bCs/>
          <w:lang w:val="tt-RU"/>
        </w:rPr>
        <w:t xml:space="preserve">           Программа</w:t>
      </w:r>
      <w:r>
        <w:rPr>
          <w:rFonts w:ascii="Times New Roman" w:hAnsi="Times New Roman" w:cs="Times New Roman"/>
          <w:b/>
          <w:bCs/>
          <w:lang w:val="tt-RU"/>
        </w:rPr>
        <w:t xml:space="preserve"> </w:t>
      </w:r>
      <w:r>
        <w:rPr>
          <w:rFonts w:ascii="Times New Roman" w:hAnsi="Times New Roman" w:cs="Times New Roman"/>
          <w:bCs/>
          <w:lang w:val="tt-RU"/>
        </w:rPr>
        <w:t>Россия Федерациясенең 309-Ф3 номерлы Законына (2007 нче ел, 1 нче декабрь),”Татар</w:t>
      </w:r>
      <w:r>
        <w:rPr>
          <w:rFonts w:ascii="Times New Roman" w:hAnsi="Times New Roman" w:cs="Times New Roman"/>
          <w:b/>
          <w:bCs/>
          <w:lang w:val="tt-RU"/>
        </w:rPr>
        <w:t xml:space="preserve"> </w:t>
      </w:r>
      <w:r>
        <w:rPr>
          <w:rFonts w:ascii="Times New Roman" w:hAnsi="Times New Roman" w:cs="Times New Roman"/>
          <w:lang w:val="tt-RU"/>
        </w:rPr>
        <w:t>телендә урта(тулы) гомуми белем бирү мәктәпләре өчен татар теленнән программа”га (5-11 нче сыйныфлар), Татар теленнән гомуми белем бирүнең дәүләт стандартына (ТР Мәгариф һәм фән министрлыгы, Казан, 2008), МБББУ “Сарман урта гомуми белем бирү мәктәбе”нең</w:t>
      </w:r>
      <w:r>
        <w:rPr>
          <w:rFonts w:ascii="Times New Roman" w:hAnsi="Times New Roman" w:cs="Times New Roman"/>
          <w:bCs/>
          <w:shd w:val="clear" w:color="auto" w:fill="FFFFFF"/>
          <w:lang w:val="tt-RU"/>
        </w:rPr>
        <w:t xml:space="preserve"> эш программасы</w:t>
      </w:r>
      <w:r>
        <w:rPr>
          <w:rFonts w:ascii="Times New Roman" w:hAnsi="Times New Roman" w:cs="Times New Roman"/>
          <w:shd w:val="clear" w:color="auto" w:fill="FFFFFF"/>
          <w:lang w:val="tt-RU"/>
        </w:rPr>
        <w:t> турында</w:t>
      </w:r>
      <w:r>
        <w:rPr>
          <w:rFonts w:ascii="Times New Roman" w:hAnsi="Times New Roman" w:cs="Times New Roman"/>
          <w:bCs/>
          <w:shd w:val="clear" w:color="auto" w:fill="FFFFFF"/>
          <w:lang w:val="tt-RU"/>
        </w:rPr>
        <w:t xml:space="preserve"> нигезләмәсенә, </w:t>
      </w:r>
      <w:r>
        <w:rPr>
          <w:rFonts w:ascii="Times New Roman" w:hAnsi="Times New Roman" w:cs="Times New Roman"/>
          <w:lang w:val="tt-RU"/>
        </w:rPr>
        <w:t xml:space="preserve">МБГББУ  “Сарман урта гомуми белем бирү мәктәбе” нең  2018-2019 нчы  уку елына  укыту  планына </w:t>
      </w:r>
      <w:r>
        <w:rPr>
          <w:rFonts w:ascii="Times New Roman" w:hAnsi="Times New Roman" w:cs="Times New Roman"/>
          <w:bCs/>
          <w:lang w:val="tt-RU"/>
        </w:rPr>
        <w:t>нигезләнеп төзелде.</w:t>
      </w:r>
    </w:p>
    <w:p>
      <w:pPr>
        <w:tabs>
          <w:tab w:val="left" w:pos="284"/>
        </w:tabs>
        <w:spacing w:after="0" w:line="240" w:lineRule="auto"/>
        <w:ind w:left="426" w:hanging="426"/>
        <w:jc w:val="both"/>
        <w:rPr>
          <w:rFonts w:ascii="Times New Roman" w:hAnsi="Times New Roman" w:cs="Times New Roman"/>
          <w:b/>
        </w:rPr>
      </w:pPr>
      <w:r>
        <w:rPr>
          <w:rFonts w:ascii="Times New Roman" w:hAnsi="Times New Roman" w:cs="Times New Roman"/>
          <w:lang w:val="tt-RU"/>
        </w:rPr>
        <w:t xml:space="preserve">                  </w:t>
      </w:r>
      <w:r>
        <w:rPr>
          <w:rFonts w:ascii="Times New Roman" w:hAnsi="Times New Roman" w:cs="Times New Roman"/>
        </w:rPr>
        <w:t xml:space="preserve">Программа буенча 11 нче сыйныфта 32 дәрес үткәрү каралган. Мәктәпнең укыту планында татар теленә 34 сәгать бирелгәнгә, 2 дәрес диктантлар өчен өстәлде. Бәйләнешле сөйләм үстерүгә 14 сәгать бирелгән. Шулай итеп,укучыларга тәрбия бирү максатыннан, әдәби әсәрләрдән әхлакый эчтәлекле өзекләр алып, сәнгатьле уку; шуларга нигезләнеп,  диктант язу өчен – </w:t>
      </w:r>
      <w:r>
        <w:rPr>
          <w:rFonts w:ascii="Times New Roman" w:hAnsi="Times New Roman" w:cs="Times New Roman"/>
          <w:b/>
        </w:rPr>
        <w:t>5</w:t>
      </w:r>
      <w:r>
        <w:rPr>
          <w:rFonts w:ascii="Times New Roman" w:hAnsi="Times New Roman" w:cs="Times New Roman"/>
        </w:rPr>
        <w:t>, сочинение язу- 6, изложение язу өчен 4, БРИга әзерләнү өчен С вариантыннан үрнәк текстларны язмача башкаруга 2 сәгать планлаштырыла.</w:t>
      </w:r>
    </w:p>
    <w:p>
      <w:pPr>
        <w:tabs>
          <w:tab w:val="left" w:pos="2190"/>
        </w:tabs>
        <w:spacing w:after="0" w:line="240" w:lineRule="auto"/>
        <w:rPr>
          <w:rFonts w:ascii="Times New Roman" w:hAnsi="Times New Roman" w:cs="Times New Roman"/>
          <w:bCs/>
        </w:rPr>
      </w:pPr>
    </w:p>
    <w:p>
      <w:pPr>
        <w:tabs>
          <w:tab w:val="left" w:pos="2190"/>
        </w:tabs>
        <w:spacing w:after="0" w:line="240" w:lineRule="auto"/>
        <w:jc w:val="both"/>
        <w:rPr>
          <w:rFonts w:ascii="Times New Roman" w:hAnsi="Times New Roman" w:cs="Times New Roman"/>
          <w:b/>
        </w:rPr>
      </w:pPr>
      <w:r>
        <w:rPr>
          <w:rFonts w:ascii="Times New Roman" w:hAnsi="Times New Roman" w:cs="Times New Roman"/>
          <w:b/>
        </w:rPr>
        <w:t xml:space="preserve">11 нче сыйныфларда </w:t>
      </w:r>
      <w:r>
        <w:rPr>
          <w:rFonts w:ascii="Times New Roman" w:hAnsi="Times New Roman" w:cs="Times New Roman"/>
          <w:b/>
          <w:lang w:val="tt-RU"/>
        </w:rPr>
        <w:t>туган телдән (</w:t>
      </w:r>
      <w:r>
        <w:rPr>
          <w:rFonts w:ascii="Times New Roman" w:hAnsi="Times New Roman" w:cs="Times New Roman"/>
          <w:b/>
        </w:rPr>
        <w:t>татар теленнән</w:t>
      </w:r>
      <w:r>
        <w:rPr>
          <w:rFonts w:ascii="Times New Roman" w:hAnsi="Times New Roman" w:cs="Times New Roman"/>
          <w:b/>
          <w:lang w:val="tt-RU"/>
        </w:rPr>
        <w:t xml:space="preserve">) </w:t>
      </w:r>
      <w:r>
        <w:rPr>
          <w:rFonts w:ascii="Times New Roman" w:hAnsi="Times New Roman" w:cs="Times New Roman"/>
          <w:b/>
        </w:rPr>
        <w:t xml:space="preserve"> урта (тулы) гомуми белем бирүнең максатлары</w:t>
      </w:r>
    </w:p>
    <w:p>
      <w:pPr>
        <w:tabs>
          <w:tab w:val="left" w:pos="2190"/>
        </w:tabs>
        <w:spacing w:after="0" w:line="240" w:lineRule="auto"/>
        <w:jc w:val="both"/>
        <w:rPr>
          <w:rFonts w:ascii="Times New Roman" w:hAnsi="Times New Roman" w:cs="Times New Roman"/>
        </w:rPr>
      </w:pPr>
    </w:p>
    <w:p>
      <w:pPr>
        <w:numPr>
          <w:ilvl w:val="0"/>
          <w:numId w:val="1"/>
        </w:numPr>
        <w:tabs>
          <w:tab w:val="left" w:pos="2190"/>
        </w:tabs>
        <w:spacing w:after="0" w:line="240" w:lineRule="auto"/>
        <w:jc w:val="both"/>
        <w:rPr>
          <w:rFonts w:ascii="Times New Roman" w:hAnsi="Times New Roman" w:cs="Times New Roman"/>
        </w:rPr>
      </w:pPr>
      <w:r>
        <w:rPr>
          <w:rFonts w:ascii="Times New Roman" w:hAnsi="Times New Roman" w:cs="Times New Roman"/>
        </w:rPr>
        <w:t>Телне тулы бер система буларак күзаллау.</w:t>
      </w:r>
    </w:p>
    <w:p>
      <w:pPr>
        <w:numPr>
          <w:ilvl w:val="0"/>
          <w:numId w:val="1"/>
        </w:numPr>
        <w:tabs>
          <w:tab w:val="left" w:pos="2190"/>
        </w:tabs>
        <w:spacing w:after="0" w:line="240" w:lineRule="auto"/>
        <w:jc w:val="both"/>
        <w:rPr>
          <w:rFonts w:ascii="Times New Roman" w:hAnsi="Times New Roman" w:cs="Times New Roman"/>
        </w:rPr>
      </w:pPr>
      <w:r>
        <w:rPr>
          <w:rFonts w:ascii="Times New Roman" w:hAnsi="Times New Roman" w:cs="Times New Roman"/>
        </w:rPr>
        <w:t>Татар халкының этник төркемнәре һәм диалектлары, төрки телләр, татар теле, татар язуы, татар халкының рухи, әхлакый, мәдәни мирасы турында мәгълүмат бирү.</w:t>
      </w:r>
    </w:p>
    <w:p>
      <w:pPr>
        <w:numPr>
          <w:ilvl w:val="0"/>
          <w:numId w:val="1"/>
        </w:numPr>
        <w:tabs>
          <w:tab w:val="left" w:pos="2190"/>
        </w:tabs>
        <w:spacing w:after="0" w:line="240" w:lineRule="auto"/>
        <w:jc w:val="both"/>
        <w:rPr>
          <w:rFonts w:ascii="Times New Roman" w:hAnsi="Times New Roman" w:cs="Times New Roman"/>
        </w:rPr>
      </w:pPr>
      <w:r>
        <w:rPr>
          <w:rFonts w:ascii="Times New Roman" w:hAnsi="Times New Roman" w:cs="Times New Roman"/>
        </w:rPr>
        <w:t>Татар телен иҗтимагый күренеш буларак аңлау, тел нормаларын саклап, тормышның төрле ситуацияләренә бәйле рәвештә тел чараларын дөрес кулланып, үзара аралаша һәм аңлаша белү.</w:t>
      </w:r>
    </w:p>
    <w:p>
      <w:pPr>
        <w:numPr>
          <w:ilvl w:val="0"/>
          <w:numId w:val="1"/>
        </w:numPr>
        <w:tabs>
          <w:tab w:val="left" w:pos="2190"/>
        </w:tabs>
        <w:spacing w:after="0" w:line="240" w:lineRule="auto"/>
        <w:jc w:val="both"/>
        <w:rPr>
          <w:rFonts w:ascii="Times New Roman" w:hAnsi="Times New Roman" w:cs="Times New Roman"/>
        </w:rPr>
      </w:pPr>
      <w:r>
        <w:rPr>
          <w:rFonts w:ascii="Times New Roman" w:hAnsi="Times New Roman" w:cs="Times New Roman"/>
        </w:rPr>
        <w:t>Тел берәмлекләрен танып, аларны тикшерә, чагыштыра алу һәм аралашуда урынлы куллану күнекмәләрен камилләштерү.</w:t>
      </w:r>
    </w:p>
    <w:p>
      <w:pPr>
        <w:numPr>
          <w:ilvl w:val="0"/>
          <w:numId w:val="1"/>
        </w:numPr>
        <w:tabs>
          <w:tab w:val="left" w:pos="2190"/>
        </w:tabs>
        <w:spacing w:after="0" w:line="240" w:lineRule="auto"/>
        <w:jc w:val="both"/>
        <w:rPr>
          <w:rFonts w:ascii="Times New Roman" w:hAnsi="Times New Roman" w:cs="Times New Roman"/>
        </w:rPr>
      </w:pPr>
      <w:r>
        <w:rPr>
          <w:rFonts w:ascii="Times New Roman" w:hAnsi="Times New Roman" w:cs="Times New Roman"/>
        </w:rPr>
        <w:t>Текст һәм башка мәгълүмати чаралар белән эшләү, аннан кирәкле мәгълүматны ала белү һәм аны тиешенчә үзгәртә алу күнекмәләрен үстерү.</w:t>
      </w:r>
    </w:p>
    <w:p>
      <w:pPr>
        <w:numPr>
          <w:ilvl w:val="0"/>
          <w:numId w:val="1"/>
        </w:numPr>
        <w:tabs>
          <w:tab w:val="left" w:pos="2190"/>
        </w:tabs>
        <w:spacing w:after="0" w:line="240" w:lineRule="auto"/>
        <w:jc w:val="both"/>
        <w:rPr>
          <w:rFonts w:ascii="Times New Roman" w:hAnsi="Times New Roman" w:cs="Times New Roman"/>
        </w:rPr>
      </w:pPr>
      <w:r>
        <w:rPr>
          <w:rFonts w:ascii="Times New Roman" w:hAnsi="Times New Roman" w:cs="Times New Roman"/>
        </w:rPr>
        <w:t>Укучыларның орфографик һәм пунктуацион грамоталылыгын камилләштерү.</w:t>
      </w:r>
    </w:p>
    <w:p>
      <w:pPr>
        <w:tabs>
          <w:tab w:val="left" w:pos="2190"/>
        </w:tabs>
        <w:spacing w:after="0" w:line="240" w:lineRule="auto"/>
        <w:jc w:val="both"/>
        <w:rPr>
          <w:rFonts w:ascii="Times New Roman" w:hAnsi="Times New Roman" w:cs="Times New Roman"/>
        </w:rPr>
      </w:pPr>
    </w:p>
    <w:p>
      <w:pPr>
        <w:tabs>
          <w:tab w:val="left" w:pos="2190"/>
        </w:tabs>
        <w:spacing w:after="0" w:line="240" w:lineRule="auto"/>
        <w:jc w:val="both"/>
        <w:rPr>
          <w:rFonts w:ascii="Times New Roman" w:hAnsi="Times New Roman" w:cs="Times New Roman"/>
          <w:b/>
        </w:rPr>
      </w:pPr>
      <w:r>
        <w:rPr>
          <w:rFonts w:ascii="Times New Roman" w:hAnsi="Times New Roman" w:cs="Times New Roman"/>
          <w:b/>
        </w:rPr>
        <w:t>Төп бурычлар</w:t>
      </w:r>
    </w:p>
    <w:p>
      <w:pPr>
        <w:tabs>
          <w:tab w:val="left" w:pos="2190"/>
        </w:tabs>
        <w:spacing w:after="0" w:line="240" w:lineRule="auto"/>
        <w:jc w:val="both"/>
        <w:rPr>
          <w:rFonts w:ascii="Times New Roman" w:hAnsi="Times New Roman" w:cs="Times New Roman"/>
        </w:rPr>
      </w:pPr>
    </w:p>
    <w:p>
      <w:pPr>
        <w:numPr>
          <w:ilvl w:val="0"/>
          <w:numId w:val="2"/>
        </w:numPr>
        <w:tabs>
          <w:tab w:val="left" w:pos="2190"/>
        </w:tabs>
        <w:spacing w:after="0" w:line="240" w:lineRule="auto"/>
        <w:jc w:val="both"/>
        <w:rPr>
          <w:rFonts w:ascii="Times New Roman" w:hAnsi="Times New Roman" w:cs="Times New Roman"/>
        </w:rPr>
      </w:pPr>
      <w:r>
        <w:rPr>
          <w:rFonts w:ascii="Times New Roman" w:hAnsi="Times New Roman" w:cs="Times New Roman"/>
        </w:rPr>
        <w:t>Татар теленең барлык тармаклары буенча эзлекле белем бирү.</w:t>
      </w:r>
    </w:p>
    <w:p>
      <w:pPr>
        <w:numPr>
          <w:ilvl w:val="0"/>
          <w:numId w:val="2"/>
        </w:numPr>
        <w:tabs>
          <w:tab w:val="left" w:pos="2190"/>
        </w:tabs>
        <w:spacing w:after="0" w:line="240" w:lineRule="auto"/>
        <w:jc w:val="both"/>
        <w:rPr>
          <w:rFonts w:ascii="Times New Roman" w:hAnsi="Times New Roman" w:cs="Times New Roman"/>
        </w:rPr>
      </w:pPr>
      <w:r>
        <w:rPr>
          <w:rFonts w:ascii="Times New Roman" w:hAnsi="Times New Roman" w:cs="Times New Roman"/>
        </w:rPr>
        <w:t>Сөйләм эшчәнлеге төрләре буенча ныклы күнекмәләр булдыру.</w:t>
      </w:r>
    </w:p>
    <w:p>
      <w:pPr>
        <w:numPr>
          <w:ilvl w:val="0"/>
          <w:numId w:val="2"/>
        </w:numPr>
        <w:tabs>
          <w:tab w:val="left" w:pos="2190"/>
        </w:tabs>
        <w:spacing w:after="0" w:line="240" w:lineRule="auto"/>
        <w:jc w:val="both"/>
        <w:rPr>
          <w:rFonts w:ascii="Times New Roman" w:hAnsi="Times New Roman" w:cs="Times New Roman"/>
        </w:rPr>
      </w:pPr>
      <w:r>
        <w:rPr>
          <w:rFonts w:ascii="Times New Roman" w:hAnsi="Times New Roman" w:cs="Times New Roman"/>
        </w:rPr>
        <w:t>Телдән һәм язма сөйләм осталыгы һәм күнекмәләрен камилләштерү.</w:t>
      </w:r>
    </w:p>
    <w:p>
      <w:pPr>
        <w:tabs>
          <w:tab w:val="left" w:pos="2190"/>
        </w:tabs>
        <w:spacing w:after="0" w:line="240" w:lineRule="auto"/>
        <w:ind w:left="720"/>
        <w:jc w:val="both"/>
        <w:rPr>
          <w:rFonts w:ascii="Times New Roman" w:hAnsi="Times New Roman" w:cs="Times New Roman"/>
        </w:rPr>
      </w:pPr>
    </w:p>
    <w:p>
      <w:pPr>
        <w:tabs>
          <w:tab w:val="left" w:pos="2190"/>
        </w:tabs>
        <w:spacing w:after="0" w:line="240" w:lineRule="auto"/>
        <w:rPr>
          <w:rFonts w:ascii="Times New Roman" w:hAnsi="Times New Roman" w:eastAsia="Calibri" w:cs="Times New Roman"/>
          <w:b/>
          <w:bCs/>
          <w:lang w:eastAsia="en-US"/>
        </w:rPr>
      </w:pPr>
      <w:r>
        <w:rPr>
          <w:rFonts w:ascii="Times New Roman" w:hAnsi="Times New Roman" w:eastAsia="Calibri" w:cs="Times New Roman"/>
          <w:b/>
          <w:bCs/>
          <w:lang w:eastAsia="en-US"/>
        </w:rPr>
        <w:t>Татар теленнән гомуми урта (тулы) белем бирү мәктәбе 11 нче сыйныф укучыларның белем дәрәҗәсенә таләпләр</w:t>
      </w:r>
    </w:p>
    <w:p>
      <w:pPr>
        <w:tabs>
          <w:tab w:val="left" w:pos="2190"/>
        </w:tabs>
        <w:spacing w:after="0" w:line="240" w:lineRule="auto"/>
        <w:rPr>
          <w:rFonts w:ascii="Times New Roman" w:hAnsi="Times New Roman" w:eastAsia="Calibri" w:cs="Times New Roman"/>
          <w:b/>
          <w:bCs/>
          <w:lang w:eastAsia="en-US"/>
        </w:rPr>
      </w:pPr>
    </w:p>
    <w:p>
      <w:pPr>
        <w:tabs>
          <w:tab w:val="left" w:pos="2190"/>
        </w:tabs>
        <w:spacing w:after="0" w:line="240" w:lineRule="auto"/>
        <w:rPr>
          <w:rFonts w:ascii="Times New Roman" w:hAnsi="Times New Roman" w:eastAsia="Calibri" w:cs="Times New Roman"/>
          <w:b/>
          <w:bCs/>
          <w:lang w:eastAsia="en-US"/>
        </w:rPr>
      </w:pPr>
      <w:r>
        <w:rPr>
          <w:rFonts w:ascii="Times New Roman" w:hAnsi="Times New Roman" w:eastAsia="Calibri" w:cs="Times New Roman"/>
          <w:b/>
          <w:bCs/>
          <w:lang w:eastAsia="en-US"/>
        </w:rPr>
        <w:t xml:space="preserve">         </w:t>
      </w:r>
      <w:r>
        <w:rPr>
          <w:rFonts w:ascii="Times New Roman" w:hAnsi="Times New Roman" w:eastAsia="Calibri" w:cs="Times New Roman"/>
          <w:bCs/>
          <w:lang w:eastAsia="en-US"/>
        </w:rPr>
        <w:t xml:space="preserve"> - телнең төп функциясен белү;</w:t>
      </w:r>
    </w:p>
    <w:p>
      <w:pPr>
        <w:tabs>
          <w:tab w:val="left" w:pos="2190"/>
        </w:tabs>
        <w:spacing w:after="0" w:line="240" w:lineRule="auto"/>
        <w:contextualSpacing/>
        <w:jc w:val="both"/>
        <w:rPr>
          <w:rFonts w:ascii="Times New Roman" w:hAnsi="Times New Roman" w:eastAsia="Calibri" w:cs="Times New Roman"/>
          <w:bCs/>
          <w:lang w:eastAsia="en-US"/>
        </w:rPr>
      </w:pPr>
      <w:r>
        <w:rPr>
          <w:rFonts w:ascii="Times New Roman" w:hAnsi="Times New Roman" w:eastAsia="Calibri" w:cs="Times New Roman"/>
          <w:bCs/>
          <w:lang w:eastAsia="en-US"/>
        </w:rPr>
        <w:t xml:space="preserve">        - татар әдәби теле тарихын, аның үсеш этапларын, татар теленең үзгәреш тенденцияләрен белү;</w:t>
      </w:r>
    </w:p>
    <w:p>
      <w:pPr>
        <w:tabs>
          <w:tab w:val="left" w:pos="2190"/>
        </w:tabs>
        <w:spacing w:after="0" w:line="240" w:lineRule="auto"/>
        <w:contextualSpacing/>
        <w:jc w:val="both"/>
        <w:rPr>
          <w:rFonts w:ascii="Times New Roman" w:hAnsi="Times New Roman" w:eastAsia="Calibri" w:cs="Times New Roman"/>
          <w:bCs/>
          <w:lang w:eastAsia="en-US"/>
        </w:rPr>
      </w:pPr>
      <w:r>
        <w:rPr>
          <w:rFonts w:ascii="Times New Roman" w:hAnsi="Times New Roman" w:eastAsia="Calibri" w:cs="Times New Roman"/>
          <w:bCs/>
          <w:lang w:eastAsia="en-US"/>
        </w:rPr>
        <w:t xml:space="preserve">        - мәктәп курсында өйрәнелгән тел тармакларының система тәшкил итүенә төшенү;</w:t>
      </w:r>
    </w:p>
    <w:p>
      <w:pPr>
        <w:tabs>
          <w:tab w:val="left" w:pos="2190"/>
        </w:tabs>
        <w:spacing w:after="0" w:line="240" w:lineRule="auto"/>
        <w:contextualSpacing/>
        <w:jc w:val="both"/>
        <w:rPr>
          <w:rFonts w:ascii="Times New Roman" w:hAnsi="Times New Roman" w:eastAsia="Calibri" w:cs="Times New Roman"/>
          <w:bCs/>
          <w:lang w:eastAsia="en-US"/>
        </w:rPr>
      </w:pPr>
      <w:r>
        <w:rPr>
          <w:rFonts w:ascii="Times New Roman" w:hAnsi="Times New Roman" w:eastAsia="Calibri" w:cs="Times New Roman"/>
          <w:bCs/>
          <w:lang w:eastAsia="en-US"/>
        </w:rPr>
        <w:t xml:space="preserve">        - тел белеменә караган иң әһәмиятле төшенчәләрне, билгеләмәләрне белү;</w:t>
      </w:r>
    </w:p>
    <w:p>
      <w:pPr>
        <w:tabs>
          <w:tab w:val="left" w:pos="2190"/>
        </w:tabs>
        <w:spacing w:after="0" w:line="240" w:lineRule="auto"/>
        <w:contextualSpacing/>
        <w:jc w:val="both"/>
        <w:rPr>
          <w:rFonts w:ascii="Times New Roman" w:hAnsi="Times New Roman" w:eastAsia="Calibri" w:cs="Times New Roman"/>
          <w:bCs/>
          <w:lang w:eastAsia="en-US"/>
        </w:rPr>
      </w:pPr>
      <w:r>
        <w:rPr>
          <w:rFonts w:ascii="Times New Roman" w:hAnsi="Times New Roman" w:eastAsia="Calibri" w:cs="Times New Roman"/>
          <w:bCs/>
          <w:lang w:eastAsia="en-US"/>
        </w:rPr>
        <w:t xml:space="preserve">        - татар теленең төрле тармакларыннан алган мәгълүматка таянып текстка лингвистик анализ ясау;</w:t>
      </w:r>
    </w:p>
    <w:p>
      <w:pPr>
        <w:tabs>
          <w:tab w:val="left" w:pos="2190"/>
        </w:tabs>
        <w:spacing w:after="0" w:line="240" w:lineRule="auto"/>
        <w:contextualSpacing/>
        <w:jc w:val="both"/>
        <w:rPr>
          <w:rFonts w:ascii="Times New Roman" w:hAnsi="Times New Roman" w:eastAsia="Calibri" w:cs="Times New Roman"/>
          <w:bCs/>
          <w:lang w:eastAsia="en-US"/>
        </w:rPr>
      </w:pPr>
      <w:r>
        <w:rPr>
          <w:rFonts w:ascii="Times New Roman" w:hAnsi="Times New Roman" w:eastAsia="Calibri" w:cs="Times New Roman"/>
          <w:bCs/>
          <w:lang w:eastAsia="en-US"/>
        </w:rPr>
        <w:t xml:space="preserve">        - тел- сурәтләү чараларының үзенчәлекләрен аңлау һәм аларны дөрес куллану.</w:t>
      </w:r>
    </w:p>
    <w:p>
      <w:pPr>
        <w:suppressAutoHyphens/>
        <w:spacing w:after="0" w:line="240" w:lineRule="auto"/>
        <w:jc w:val="both"/>
        <w:rPr>
          <w:rFonts w:ascii="Times New Roman" w:hAnsi="Times New Roman" w:cs="Times New Roman"/>
          <w:bCs/>
          <w:lang w:eastAsia="ar-SA"/>
        </w:rPr>
      </w:pPr>
    </w:p>
    <w:p>
      <w:pPr>
        <w:suppressAutoHyphens/>
        <w:spacing w:after="0" w:line="240" w:lineRule="auto"/>
        <w:jc w:val="both"/>
        <w:rPr>
          <w:rFonts w:ascii="Times New Roman" w:hAnsi="Times New Roman" w:cs="Times New Roman"/>
          <w:bCs/>
          <w:lang w:eastAsia="ar-SA"/>
        </w:rPr>
      </w:pPr>
    </w:p>
    <w:p>
      <w:pPr>
        <w:suppressAutoHyphens/>
        <w:spacing w:after="0" w:line="240" w:lineRule="auto"/>
        <w:jc w:val="both"/>
        <w:rPr>
          <w:rFonts w:ascii="Times New Roman" w:hAnsi="Times New Roman" w:cs="Times New Roman"/>
          <w:bCs/>
          <w:lang w:eastAsia="ar-SA"/>
        </w:rPr>
      </w:pPr>
    </w:p>
    <w:p>
      <w:pPr>
        <w:spacing w:after="0" w:line="240" w:lineRule="auto"/>
        <w:rPr>
          <w:rFonts w:ascii="Times New Roman" w:hAnsi="Times New Roman" w:cs="Times New Roman"/>
          <w:b/>
          <w:shd w:val="clear" w:color="auto" w:fill="FFFFFF"/>
        </w:rPr>
      </w:pPr>
    </w:p>
    <w:p>
      <w:pPr>
        <w:spacing w:after="0" w:line="240" w:lineRule="auto"/>
        <w:rPr>
          <w:rFonts w:ascii="Times New Roman" w:hAnsi="Times New Roman" w:cs="Times New Roman"/>
          <w:b/>
          <w:shd w:val="clear" w:color="auto" w:fill="FFFFFF"/>
        </w:rPr>
      </w:pPr>
    </w:p>
    <w:p>
      <w:pPr>
        <w:spacing w:after="0" w:line="240" w:lineRule="auto"/>
        <w:rPr>
          <w:rFonts w:ascii="Times New Roman" w:hAnsi="Times New Roman" w:cs="Times New Roman"/>
          <w:b/>
          <w:shd w:val="clear" w:color="auto" w:fill="FFFFFF"/>
        </w:rPr>
      </w:pPr>
    </w:p>
    <w:p>
      <w:pPr>
        <w:spacing w:after="0" w:line="240" w:lineRule="auto"/>
        <w:rPr>
          <w:rFonts w:ascii="Times New Roman" w:hAnsi="Times New Roman" w:cs="Times New Roman"/>
          <w:b/>
          <w:shd w:val="clear" w:color="auto" w:fill="FFFFFF"/>
        </w:rPr>
      </w:pPr>
    </w:p>
    <w:p>
      <w:pPr>
        <w:spacing w:after="0" w:line="240" w:lineRule="auto"/>
        <w:rPr>
          <w:rFonts w:ascii="Times New Roman" w:hAnsi="Times New Roman" w:cs="Times New Roman"/>
          <w:b/>
          <w:shd w:val="clear" w:color="auto" w:fill="FFFFFF"/>
          <w:lang w:val="en-US"/>
        </w:rPr>
      </w:pPr>
      <w:r>
        <w:rPr>
          <w:rFonts w:ascii="Times New Roman" w:hAnsi="Times New Roman" w:cs="Times New Roman"/>
          <w:b/>
          <w:shd w:val="clear" w:color="auto" w:fill="FFFFFF"/>
        </w:rPr>
        <w:t>Программаның төп эчтәлеге</w:t>
      </w:r>
    </w:p>
    <w:p>
      <w:pPr>
        <w:spacing w:after="0" w:line="240" w:lineRule="auto"/>
        <w:rPr>
          <w:rFonts w:ascii="Times New Roman" w:hAnsi="Times New Roman" w:cs="Times New Roman"/>
          <w:b/>
          <w:shd w:val="clear" w:color="auto" w:fill="FFFFFF"/>
          <w:lang w:val="en-US"/>
        </w:rPr>
      </w:pPr>
    </w:p>
    <w:p>
      <w:pPr>
        <w:spacing w:after="0" w:line="240" w:lineRule="auto"/>
        <w:rPr>
          <w:rFonts w:ascii="Times New Roman" w:hAnsi="Times New Roman" w:cs="Times New Roman"/>
          <w:b/>
          <w:shd w:val="clear" w:color="auto" w:fill="FFFFFF"/>
          <w:lang w:val="en-US"/>
        </w:rPr>
      </w:pPr>
    </w:p>
    <w:p>
      <w:pPr>
        <w:spacing w:after="0" w:line="240" w:lineRule="auto"/>
        <w:rPr>
          <w:rFonts w:ascii="Times New Roman" w:hAnsi="Times New Roman" w:cs="Times New Roman"/>
          <w:b/>
        </w:rPr>
      </w:pPr>
      <w:r>
        <w:rPr>
          <w:rFonts w:ascii="Times New Roman" w:hAnsi="Times New Roman" w:cs="Times New Roman"/>
          <w:b/>
        </w:rPr>
        <w:br w:type="textWrapping"/>
      </w:r>
    </w:p>
    <w:tbl>
      <w:tblPr>
        <w:tblStyle w:val="14"/>
        <w:tblW w:w="1485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0"/>
        <w:gridCol w:w="6728"/>
        <w:gridCol w:w="1843"/>
        <w:gridCol w:w="1701"/>
        <w:gridCol w:w="1417"/>
        <w:gridCol w:w="1276"/>
        <w:gridCol w:w="1321"/>
        <w:gridCol w:w="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gridAfter w:val="1"/>
          <w:wAfter w:w="64" w:type="dxa"/>
          <w:jc w:val="center"/>
        </w:trPr>
        <w:tc>
          <w:tcPr>
            <w:tcW w:w="500" w:type="dxa"/>
            <w:vMerge w:val="restart"/>
            <w:shd w:val="clear" w:color="auto" w:fill="FFFFFF"/>
            <w:vAlign w:val="center"/>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w:t>
            </w:r>
          </w:p>
        </w:tc>
        <w:tc>
          <w:tcPr>
            <w:tcW w:w="6728" w:type="dxa"/>
            <w:vMerge w:val="restart"/>
            <w:shd w:val="clear" w:color="auto" w:fill="FFFFFF"/>
            <w:vAlign w:val="center"/>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Төп темалар</w:t>
            </w:r>
          </w:p>
        </w:tc>
        <w:tc>
          <w:tcPr>
            <w:tcW w:w="1843" w:type="dxa"/>
            <w:vMerge w:val="restart"/>
            <w:shd w:val="clear" w:color="auto" w:fill="FFFFFF"/>
            <w:vAlign w:val="center"/>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Төп программадагы сәгать саны</w:t>
            </w:r>
          </w:p>
        </w:tc>
        <w:tc>
          <w:tcPr>
            <w:tcW w:w="1701" w:type="dxa"/>
            <w:shd w:val="clear" w:color="auto" w:fill="FFFFFF"/>
            <w:vAlign w:val="center"/>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Эш программасындагы сәгать саны</w:t>
            </w:r>
          </w:p>
        </w:tc>
        <w:tc>
          <w:tcPr>
            <w:tcW w:w="4014" w:type="dxa"/>
            <w:gridSpan w:val="3"/>
            <w:shd w:val="clear" w:color="auto" w:fill="FFFFFF"/>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Бәйләнешле сөйләм үстерү дәресләре</w:t>
            </w: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(саны=сәгате)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0" w:type="dxa"/>
            <w:vMerge w:val="continue"/>
            <w:shd w:val="clear" w:color="auto" w:fill="FFFFFF"/>
            <w:vAlign w:val="center"/>
          </w:tcPr>
          <w:p>
            <w:pPr>
              <w:spacing w:after="0" w:line="240" w:lineRule="auto"/>
              <w:jc w:val="center"/>
              <w:rPr>
                <w:rFonts w:ascii="Times New Roman" w:hAnsi="Times New Roman" w:cs="Times New Roman"/>
                <w:bCs/>
                <w:lang w:eastAsia="en-US"/>
              </w:rPr>
            </w:pPr>
          </w:p>
        </w:tc>
        <w:tc>
          <w:tcPr>
            <w:tcW w:w="6728" w:type="dxa"/>
            <w:vMerge w:val="continue"/>
            <w:shd w:val="clear" w:color="auto" w:fill="FFFFFF"/>
            <w:vAlign w:val="center"/>
          </w:tcPr>
          <w:p>
            <w:pPr>
              <w:spacing w:after="0" w:line="240" w:lineRule="auto"/>
              <w:jc w:val="center"/>
              <w:rPr>
                <w:rFonts w:ascii="Times New Roman" w:hAnsi="Times New Roman" w:cs="Times New Roman"/>
                <w:bCs/>
                <w:lang w:eastAsia="en-US"/>
              </w:rPr>
            </w:pPr>
          </w:p>
        </w:tc>
        <w:tc>
          <w:tcPr>
            <w:tcW w:w="1843" w:type="dxa"/>
            <w:vMerge w:val="continue"/>
            <w:shd w:val="clear" w:color="auto" w:fill="FFFFFF"/>
            <w:vAlign w:val="center"/>
          </w:tcPr>
          <w:p>
            <w:pPr>
              <w:spacing w:after="0" w:line="240" w:lineRule="auto"/>
              <w:jc w:val="center"/>
              <w:rPr>
                <w:rFonts w:ascii="Times New Roman" w:hAnsi="Times New Roman" w:cs="Times New Roman"/>
                <w:bCs/>
                <w:lang w:eastAsia="en-US"/>
              </w:rPr>
            </w:pPr>
          </w:p>
        </w:tc>
        <w:tc>
          <w:tcPr>
            <w:tcW w:w="1701" w:type="dxa"/>
            <w:shd w:val="clear" w:color="auto" w:fill="FFFFFF"/>
            <w:vAlign w:val="center"/>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Тема өйрәнү</w:t>
            </w:r>
          </w:p>
        </w:tc>
        <w:tc>
          <w:tcPr>
            <w:tcW w:w="1417" w:type="dxa"/>
            <w:shd w:val="clear" w:color="auto" w:fill="FFFFFF"/>
            <w:vAlign w:val="center"/>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Диктант</w:t>
            </w:r>
          </w:p>
        </w:tc>
        <w:tc>
          <w:tcPr>
            <w:tcW w:w="1276" w:type="dxa"/>
            <w:shd w:val="clear" w:color="auto" w:fill="FFFFFF"/>
            <w:vAlign w:val="center"/>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Изложение</w:t>
            </w: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(БСҮ)</w:t>
            </w:r>
          </w:p>
        </w:tc>
        <w:tc>
          <w:tcPr>
            <w:tcW w:w="1385" w:type="dxa"/>
            <w:gridSpan w:val="2"/>
            <w:shd w:val="clear" w:color="auto" w:fill="FFFFFF"/>
            <w:vAlign w:val="center"/>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Сочинение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0" w:type="dxa"/>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c>
          <w:tcPr>
            <w:tcW w:w="6728" w:type="dxa"/>
            <w:shd w:val="clear" w:color="auto" w:fill="auto"/>
          </w:tcPr>
          <w:p>
            <w:pPr>
              <w:spacing w:after="0" w:line="240" w:lineRule="auto"/>
              <w:rPr>
                <w:rFonts w:ascii="Times New Roman" w:hAnsi="Times New Roman" w:cs="Times New Roman"/>
                <w:shd w:val="clear" w:color="auto" w:fill="FFFFFF"/>
              </w:rPr>
            </w:pPr>
            <w:r>
              <w:rPr>
                <w:rFonts w:ascii="Times New Roman" w:hAnsi="Times New Roman" w:cs="Times New Roman"/>
                <w:shd w:val="clear" w:color="auto" w:fill="FFFFFF"/>
              </w:rPr>
              <w:t>Телнең иҗтимагый әһәмияте турында белемнәрне тирәнәйтү: тел — кешеләр арасында аралашу коралы, тел — буыннар арасында аралашу коралы, телнең бик борынгыдан килә торган тарихи ядкяр</w:t>
            </w:r>
          </w:p>
          <w:p>
            <w:pPr>
              <w:spacing w:after="0" w:line="240" w:lineRule="auto"/>
              <w:rPr>
                <w:rFonts w:ascii="Times New Roman" w:hAnsi="Times New Roman" w:cs="Times New Roman"/>
                <w:shd w:val="clear" w:color="auto" w:fill="FFFFFF"/>
              </w:rPr>
            </w:pPr>
          </w:p>
          <w:p>
            <w:pPr>
              <w:spacing w:after="0" w:line="240" w:lineRule="auto"/>
              <w:rPr>
                <w:rFonts w:ascii="Times New Roman" w:hAnsi="Times New Roman" w:cs="Times New Roman"/>
                <w:bCs/>
                <w:lang w:eastAsia="en-US"/>
              </w:rPr>
            </w:pPr>
          </w:p>
        </w:tc>
        <w:tc>
          <w:tcPr>
            <w:tcW w:w="1843" w:type="dxa"/>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c>
          <w:tcPr>
            <w:tcW w:w="1701" w:type="dxa"/>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c>
          <w:tcPr>
            <w:tcW w:w="1417" w:type="dxa"/>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c>
          <w:tcPr>
            <w:tcW w:w="1276" w:type="dxa"/>
            <w:shd w:val="clear" w:color="auto" w:fill="auto"/>
          </w:tcPr>
          <w:p>
            <w:pPr>
              <w:spacing w:after="0" w:line="240" w:lineRule="auto"/>
              <w:jc w:val="center"/>
              <w:rPr>
                <w:rFonts w:ascii="Times New Roman" w:hAnsi="Times New Roman" w:cs="Times New Roman"/>
                <w:bCs/>
                <w:lang w:eastAsia="en-US"/>
              </w:rPr>
            </w:pPr>
          </w:p>
        </w:tc>
        <w:tc>
          <w:tcPr>
            <w:tcW w:w="1385" w:type="dxa"/>
            <w:gridSpan w:val="2"/>
            <w:shd w:val="clear" w:color="auto" w:fill="auto"/>
          </w:tcPr>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0" w:type="dxa"/>
            <w:shd w:val="clear" w:color="auto" w:fill="auto"/>
          </w:tcPr>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2</w:t>
            </w:r>
          </w:p>
          <w:p>
            <w:pPr>
              <w:spacing w:after="0" w:line="240" w:lineRule="auto"/>
              <w:jc w:val="center"/>
              <w:rPr>
                <w:rFonts w:ascii="Times New Roman" w:hAnsi="Times New Roman" w:cs="Times New Roman"/>
                <w:bCs/>
                <w:lang w:eastAsia="en-US"/>
              </w:rPr>
            </w:pPr>
          </w:p>
        </w:tc>
        <w:tc>
          <w:tcPr>
            <w:tcW w:w="6728" w:type="dxa"/>
            <w:shd w:val="clear" w:color="auto" w:fill="auto"/>
          </w:tcPr>
          <w:p>
            <w:pPr>
              <w:spacing w:after="0" w:line="240" w:lineRule="auto"/>
              <w:rPr>
                <w:rFonts w:ascii="Times New Roman" w:hAnsi="Times New Roman" w:cs="Times New Roman"/>
              </w:rPr>
            </w:pPr>
          </w:p>
          <w:p>
            <w:pPr>
              <w:spacing w:after="0" w:line="240" w:lineRule="auto"/>
              <w:rPr>
                <w:rFonts w:ascii="Times New Roman" w:hAnsi="Times New Roman" w:cs="Times New Roman"/>
              </w:rPr>
            </w:pPr>
            <w:r>
              <w:rPr>
                <w:rFonts w:ascii="Times New Roman" w:hAnsi="Times New Roman" w:cs="Times New Roman"/>
              </w:rPr>
              <w:t>Телләрнең үзара тәэсире.</w:t>
            </w:r>
          </w:p>
          <w:p>
            <w:pPr>
              <w:spacing w:after="0" w:line="240" w:lineRule="auto"/>
              <w:rPr>
                <w:rFonts w:ascii="Times New Roman" w:hAnsi="Times New Roman" w:cs="Times New Roman"/>
                <w:bCs/>
                <w:lang w:val="en-US" w:eastAsia="en-US"/>
              </w:rPr>
            </w:pPr>
          </w:p>
          <w:p>
            <w:pPr>
              <w:spacing w:after="0" w:line="240" w:lineRule="auto"/>
              <w:rPr>
                <w:rFonts w:ascii="Times New Roman" w:hAnsi="Times New Roman" w:cs="Times New Roman"/>
                <w:bCs/>
                <w:lang w:val="en-US" w:eastAsia="en-US"/>
              </w:rPr>
            </w:pPr>
          </w:p>
        </w:tc>
        <w:tc>
          <w:tcPr>
            <w:tcW w:w="1843" w:type="dxa"/>
            <w:shd w:val="clear" w:color="auto" w:fill="auto"/>
          </w:tcPr>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c>
          <w:tcPr>
            <w:tcW w:w="1701" w:type="dxa"/>
            <w:shd w:val="clear" w:color="auto" w:fill="auto"/>
          </w:tcPr>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c>
          <w:tcPr>
            <w:tcW w:w="1417" w:type="dxa"/>
            <w:shd w:val="clear" w:color="auto" w:fill="auto"/>
          </w:tcPr>
          <w:p>
            <w:pPr>
              <w:spacing w:after="0" w:line="240" w:lineRule="auto"/>
              <w:jc w:val="center"/>
              <w:rPr>
                <w:rFonts w:ascii="Times New Roman" w:hAnsi="Times New Roman" w:cs="Times New Roman"/>
                <w:bCs/>
                <w:lang w:eastAsia="en-US"/>
              </w:rPr>
            </w:pPr>
          </w:p>
        </w:tc>
        <w:tc>
          <w:tcPr>
            <w:tcW w:w="1276" w:type="dxa"/>
            <w:shd w:val="clear" w:color="auto" w:fill="auto"/>
          </w:tcPr>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c>
          <w:tcPr>
            <w:tcW w:w="1385" w:type="dxa"/>
            <w:gridSpan w:val="2"/>
            <w:shd w:val="clear" w:color="auto" w:fill="auto"/>
          </w:tcPr>
          <w:p>
            <w:pPr>
              <w:spacing w:after="0" w:line="240" w:lineRule="auto"/>
              <w:jc w:val="center"/>
              <w:rPr>
                <w:rFonts w:ascii="Times New Roman" w:hAnsi="Times New Roman" w:cs="Times New Roman"/>
                <w:bCs/>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0" w:type="dxa"/>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3</w:t>
            </w:r>
          </w:p>
        </w:tc>
        <w:tc>
          <w:tcPr>
            <w:tcW w:w="6728" w:type="dxa"/>
            <w:shd w:val="clear" w:color="auto" w:fill="auto"/>
          </w:tcPr>
          <w:p>
            <w:pPr>
              <w:spacing w:after="0" w:line="240" w:lineRule="auto"/>
              <w:rPr>
                <w:rFonts w:ascii="Times New Roman" w:hAnsi="Times New Roman" w:cs="Times New Roman"/>
                <w:b/>
              </w:rPr>
            </w:pPr>
            <w:r>
              <w:rPr>
                <w:rFonts w:ascii="Times New Roman" w:hAnsi="Times New Roman" w:cs="Times New Roman"/>
                <w:b/>
              </w:rPr>
              <w:t>Төрки-татар этнонимикасы</w:t>
            </w:r>
          </w:p>
          <w:p>
            <w:pPr>
              <w:spacing w:after="0" w:line="240" w:lineRule="auto"/>
              <w:rPr>
                <w:rFonts w:ascii="Times New Roman" w:hAnsi="Times New Roman" w:cs="Times New Roman"/>
                <w:b/>
              </w:rPr>
            </w:pPr>
          </w:p>
          <w:p>
            <w:pPr>
              <w:spacing w:after="0" w:line="240" w:lineRule="auto"/>
              <w:rPr>
                <w:rFonts w:ascii="Times New Roman" w:hAnsi="Times New Roman" w:cs="Times New Roman"/>
              </w:rPr>
            </w:pPr>
            <w:r>
              <w:rPr>
                <w:rFonts w:ascii="Times New Roman" w:hAnsi="Times New Roman" w:cs="Times New Roman"/>
              </w:rPr>
              <w:t xml:space="preserve">-Төркиләрдә иң борынгы этнонимнар. </w:t>
            </w:r>
          </w:p>
          <w:p>
            <w:pPr>
              <w:spacing w:after="0" w:line="240" w:lineRule="auto"/>
              <w:rPr>
                <w:rFonts w:ascii="Times New Roman" w:hAnsi="Times New Roman" w:cs="Times New Roman"/>
              </w:rPr>
            </w:pPr>
            <w:r>
              <w:rPr>
                <w:rFonts w:ascii="Times New Roman" w:hAnsi="Times New Roman" w:cs="Times New Roman"/>
              </w:rPr>
              <w:t>- Борынгы төрки этнонимнар теркәлгән регионнар.</w:t>
            </w:r>
          </w:p>
          <w:p>
            <w:pPr>
              <w:spacing w:after="0" w:line="240" w:lineRule="auto"/>
              <w:rPr>
                <w:rFonts w:ascii="Times New Roman" w:hAnsi="Times New Roman" w:cs="Times New Roman"/>
              </w:rPr>
            </w:pPr>
            <w:r>
              <w:rPr>
                <w:rFonts w:ascii="Times New Roman" w:hAnsi="Times New Roman" w:cs="Times New Roman"/>
              </w:rPr>
              <w:t xml:space="preserve">- Төрки этнонимнарның Идел-Урал регионында топоним буларак теркәлеп калуы. </w:t>
            </w:r>
          </w:p>
          <w:p>
            <w:pPr>
              <w:spacing w:after="0" w:line="240" w:lineRule="auto"/>
              <w:rPr>
                <w:rFonts w:ascii="Times New Roman" w:hAnsi="Times New Roman" w:cs="Times New Roman"/>
              </w:rPr>
            </w:pPr>
            <w:r>
              <w:rPr>
                <w:rFonts w:ascii="Times New Roman" w:hAnsi="Times New Roman" w:cs="Times New Roman"/>
              </w:rPr>
              <w:t>-Татар этнонимының этимологиясе һәм семантикасы.</w:t>
            </w:r>
          </w:p>
          <w:p>
            <w:pPr>
              <w:spacing w:after="0" w:line="240" w:lineRule="auto"/>
              <w:rPr>
                <w:rFonts w:ascii="Times New Roman" w:hAnsi="Times New Roman" w:cs="Times New Roman"/>
              </w:rPr>
            </w:pPr>
            <w:r>
              <w:rPr>
                <w:rFonts w:ascii="Times New Roman" w:hAnsi="Times New Roman" w:cs="Times New Roman"/>
              </w:rPr>
              <w:t>- Татар теленнән программалар һәм дәреслекләр төзегән тел галимнәре.</w:t>
            </w:r>
          </w:p>
          <w:p>
            <w:pPr>
              <w:spacing w:after="0" w:line="240" w:lineRule="auto"/>
              <w:rPr>
                <w:rFonts w:ascii="Times New Roman" w:hAnsi="Times New Roman" w:cs="Times New Roman"/>
              </w:rPr>
            </w:pPr>
          </w:p>
          <w:p>
            <w:pPr>
              <w:spacing w:after="0" w:line="240" w:lineRule="auto"/>
              <w:rPr>
                <w:rFonts w:ascii="Times New Roman" w:hAnsi="Times New Roman" w:cs="Times New Roman"/>
              </w:rPr>
            </w:pPr>
          </w:p>
          <w:p>
            <w:pPr>
              <w:spacing w:after="0" w:line="240" w:lineRule="auto"/>
              <w:rPr>
                <w:rFonts w:ascii="Times New Roman" w:hAnsi="Times New Roman" w:cs="Times New Roman"/>
              </w:rPr>
            </w:pPr>
          </w:p>
        </w:tc>
        <w:tc>
          <w:tcPr>
            <w:tcW w:w="1843" w:type="dxa"/>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5</w:t>
            </w:r>
          </w:p>
        </w:tc>
        <w:tc>
          <w:tcPr>
            <w:tcW w:w="1701" w:type="dxa"/>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5</w:t>
            </w:r>
          </w:p>
        </w:tc>
        <w:tc>
          <w:tcPr>
            <w:tcW w:w="1417" w:type="dxa"/>
            <w:shd w:val="clear" w:color="auto" w:fill="auto"/>
          </w:tcPr>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c>
          <w:tcPr>
            <w:tcW w:w="1276" w:type="dxa"/>
            <w:shd w:val="clear" w:color="auto" w:fill="auto"/>
          </w:tcPr>
          <w:p>
            <w:pPr>
              <w:spacing w:after="0" w:line="240" w:lineRule="auto"/>
              <w:jc w:val="center"/>
              <w:rPr>
                <w:rFonts w:ascii="Times New Roman" w:hAnsi="Times New Roman" w:cs="Times New Roman"/>
                <w:bCs/>
                <w:lang w:eastAsia="en-US"/>
              </w:rPr>
            </w:pPr>
          </w:p>
        </w:tc>
        <w:tc>
          <w:tcPr>
            <w:tcW w:w="1385" w:type="dxa"/>
            <w:gridSpan w:val="2"/>
            <w:shd w:val="clear" w:color="auto" w:fill="auto"/>
          </w:tcPr>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49" w:hRule="atLeast"/>
          <w:jc w:val="center"/>
        </w:trPr>
        <w:tc>
          <w:tcPr>
            <w:tcW w:w="500" w:type="dxa"/>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4</w:t>
            </w:r>
          </w:p>
        </w:tc>
        <w:tc>
          <w:tcPr>
            <w:tcW w:w="6728" w:type="dxa"/>
            <w:shd w:val="clear" w:color="auto" w:fill="auto"/>
          </w:tcPr>
          <w:p>
            <w:pPr>
              <w:spacing w:after="0" w:line="240" w:lineRule="auto"/>
              <w:rPr>
                <w:rFonts w:ascii="Times New Roman" w:hAnsi="Times New Roman" w:cs="Times New Roman"/>
                <w:b/>
                <w:bCs/>
                <w:lang w:eastAsia="en-US"/>
              </w:rPr>
            </w:pPr>
            <w:r>
              <w:rPr>
                <w:rFonts w:ascii="Times New Roman" w:hAnsi="Times New Roman" w:cs="Times New Roman"/>
                <w:b/>
                <w:bCs/>
                <w:lang w:eastAsia="en-US"/>
              </w:rPr>
              <w:t>Татар тел гыйлеме тармаклары буенча белемнәрне искә төшерү һәм ныгыту</w:t>
            </w:r>
          </w:p>
          <w:p>
            <w:pPr>
              <w:spacing w:after="0" w:line="240" w:lineRule="auto"/>
              <w:rPr>
                <w:rFonts w:ascii="Times New Roman" w:hAnsi="Times New Roman" w:cs="Times New Roman"/>
                <w:b/>
                <w:bCs/>
                <w:lang w:eastAsia="en-US"/>
              </w:rPr>
            </w:pPr>
          </w:p>
          <w:p>
            <w:pPr>
              <w:spacing w:after="0" w:line="240" w:lineRule="auto"/>
              <w:rPr>
                <w:rFonts w:ascii="Times New Roman" w:hAnsi="Times New Roman" w:cs="Times New Roman"/>
              </w:rPr>
            </w:pPr>
            <w:r>
              <w:rPr>
                <w:rFonts w:ascii="Times New Roman" w:hAnsi="Times New Roman" w:cs="Times New Roman"/>
                <w:b/>
                <w:bCs/>
                <w:lang w:eastAsia="en-US"/>
              </w:rPr>
              <w:t>-</w:t>
            </w:r>
            <w:r>
              <w:rPr>
                <w:rFonts w:ascii="Times New Roman" w:hAnsi="Times New Roman" w:cs="Times New Roman"/>
              </w:rPr>
              <w:t xml:space="preserve"> Татар әдәби теленең фонетик, орфоэпик, орфографик, грамматик, стилистик, пунктуацион нормалары.</w:t>
            </w:r>
          </w:p>
          <w:p>
            <w:pPr>
              <w:spacing w:after="0" w:line="240" w:lineRule="auto"/>
              <w:rPr>
                <w:rFonts w:ascii="Times New Roman" w:hAnsi="Times New Roman" w:cs="Times New Roman"/>
              </w:rPr>
            </w:pPr>
            <w:r>
              <w:rPr>
                <w:rFonts w:ascii="Times New Roman" w:hAnsi="Times New Roman" w:cs="Times New Roman"/>
              </w:rPr>
              <w:t>- Әйтелү максаты ягыннан җөмлә төрләре: хикәя, сорау, боерык, тойгылы җөмләләр, тыныш билгесе һәм интонация.</w:t>
            </w:r>
          </w:p>
          <w:p>
            <w:pPr>
              <w:spacing w:after="0" w:line="240" w:lineRule="auto"/>
              <w:rPr>
                <w:rFonts w:ascii="Times New Roman" w:hAnsi="Times New Roman" w:cs="Times New Roman"/>
              </w:rPr>
            </w:pPr>
            <w:r>
              <w:rPr>
                <w:rFonts w:ascii="Times New Roman" w:hAnsi="Times New Roman" w:cs="Times New Roman"/>
              </w:rPr>
              <w:t>- Татар әдәби теленең сүз байлыгы, сүзләрнең ясалышы һәм язылышы: тамыр, ясалма, кушма, парлы, тезмә, кыскартылма сүзләр.</w:t>
            </w:r>
          </w:p>
          <w:p>
            <w:pPr>
              <w:spacing w:after="0" w:line="240" w:lineRule="auto"/>
              <w:rPr>
                <w:rFonts w:ascii="Times New Roman" w:hAnsi="Times New Roman" w:cs="Times New Roman"/>
              </w:rPr>
            </w:pPr>
            <w:r>
              <w:rPr>
                <w:rFonts w:ascii="Times New Roman" w:hAnsi="Times New Roman" w:cs="Times New Roman"/>
              </w:rPr>
              <w:t>- Сүзләр һәм җөмләләр арасында ияртүле һәм тезүле бәйләнешне тәэмин итүче чаралар; кушымчаларның, теркәгечләрнең, кисәкчәләрнең, бәйлек һәм бәйлек сүзләрнең язылышы.</w:t>
            </w:r>
          </w:p>
          <w:p>
            <w:pPr>
              <w:spacing w:after="0" w:line="240" w:lineRule="auto"/>
              <w:rPr>
                <w:rFonts w:ascii="Times New Roman" w:hAnsi="Times New Roman" w:cs="Times New Roman"/>
              </w:rPr>
            </w:pPr>
            <w:r>
              <w:rPr>
                <w:rFonts w:ascii="Times New Roman" w:hAnsi="Times New Roman" w:cs="Times New Roman"/>
              </w:rPr>
              <w:t>- Составында аерымланган кисәге, аныклагычы</w:t>
            </w:r>
            <w:r>
              <w:rPr>
                <w:rFonts w:ascii="Times New Roman" w:hAnsi="Times New Roman" w:cs="Times New Roman"/>
                <w:b/>
              </w:rPr>
              <w:t>,</w:t>
            </w:r>
            <w:r>
              <w:rPr>
                <w:rFonts w:ascii="Times New Roman" w:hAnsi="Times New Roman" w:cs="Times New Roman"/>
              </w:rPr>
              <w:t xml:space="preserve"> тиңдәш кисәкләре, гомумиләштерүче сүзе, кереш яки эндәш сүзе, өстәлмәсе булган җөмләләр; аларда тыныш билгеләре.</w:t>
            </w:r>
          </w:p>
          <w:p>
            <w:pPr>
              <w:spacing w:after="0" w:line="240" w:lineRule="auto"/>
              <w:rPr>
                <w:rFonts w:ascii="Times New Roman" w:hAnsi="Times New Roman" w:cs="Times New Roman"/>
              </w:rPr>
            </w:pPr>
            <w:r>
              <w:rPr>
                <w:rFonts w:ascii="Times New Roman" w:hAnsi="Times New Roman" w:cs="Times New Roman"/>
              </w:rPr>
              <w:t>- Синтетик иярченле кушма җөмләләр һәм алар янында тыныш билгеләре.</w:t>
            </w:r>
          </w:p>
          <w:p>
            <w:pPr>
              <w:spacing w:after="0" w:line="240" w:lineRule="auto"/>
              <w:rPr>
                <w:rFonts w:ascii="Times New Roman" w:hAnsi="Times New Roman" w:cs="Times New Roman"/>
              </w:rPr>
            </w:pPr>
            <w:r>
              <w:rPr>
                <w:rFonts w:ascii="Times New Roman" w:hAnsi="Times New Roman" w:cs="Times New Roman"/>
              </w:rPr>
              <w:t>- Аналитик иярченле кушма җөмләләр һәм алар янында тыныш билгеләре.</w:t>
            </w:r>
          </w:p>
          <w:p>
            <w:pPr>
              <w:spacing w:after="0" w:line="240" w:lineRule="auto"/>
              <w:rPr>
                <w:rFonts w:ascii="Times New Roman" w:hAnsi="Times New Roman" w:cs="Times New Roman"/>
              </w:rPr>
            </w:pPr>
            <w:r>
              <w:rPr>
                <w:rFonts w:ascii="Times New Roman" w:hAnsi="Times New Roman" w:cs="Times New Roman"/>
              </w:rPr>
              <w:t>- Катлаулы төзелмәләр: күп тезмәле һәм күп иярченле катлаулы кушма җөмләләр; катнаш кушма җөмлә компонентларын үзара бәйләүче чаралар, тыныш билгеләре.</w:t>
            </w:r>
          </w:p>
          <w:p>
            <w:pPr>
              <w:spacing w:after="0" w:line="240" w:lineRule="auto"/>
              <w:rPr>
                <w:rFonts w:ascii="Times New Roman" w:hAnsi="Times New Roman" w:cs="Times New Roman"/>
              </w:rPr>
            </w:pPr>
            <w:r>
              <w:rPr>
                <w:rFonts w:ascii="Times New Roman" w:hAnsi="Times New Roman" w:cs="Times New Roman"/>
              </w:rPr>
              <w:t>-Татар теленнән программалар һәм дәреслекләр төзегән тел галимнәре.</w:t>
            </w:r>
          </w:p>
          <w:p>
            <w:pPr>
              <w:spacing w:after="0" w:line="240" w:lineRule="auto"/>
              <w:rPr>
                <w:rFonts w:ascii="Times New Roman" w:hAnsi="Times New Roman" w:cs="Times New Roman"/>
              </w:rPr>
            </w:pPr>
          </w:p>
        </w:tc>
        <w:tc>
          <w:tcPr>
            <w:tcW w:w="1843" w:type="dxa"/>
            <w:shd w:val="clear" w:color="auto" w:fill="auto"/>
          </w:tcPr>
          <w:p>
            <w:pPr>
              <w:spacing w:after="0" w:line="240" w:lineRule="auto"/>
              <w:jc w:val="center"/>
              <w:rPr>
                <w:rFonts w:ascii="Times New Roman" w:hAnsi="Times New Roman" w:cs="Times New Roman"/>
                <w:b/>
                <w:bCs/>
                <w:lang w:eastAsia="en-US"/>
              </w:rPr>
            </w:pPr>
            <w:r>
              <w:rPr>
                <w:rFonts w:ascii="Times New Roman" w:hAnsi="Times New Roman" w:cs="Times New Roman"/>
                <w:b/>
                <w:bCs/>
                <w:lang w:eastAsia="en-US"/>
              </w:rPr>
              <w:t>10</w:t>
            </w:r>
          </w:p>
          <w:p>
            <w:pPr>
              <w:spacing w:after="0" w:line="240" w:lineRule="auto"/>
              <w:jc w:val="center"/>
              <w:rPr>
                <w:rFonts w:ascii="Times New Roman" w:hAnsi="Times New Roman" w:cs="Times New Roman"/>
                <w:b/>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2</w:t>
            </w:r>
          </w:p>
          <w:p>
            <w:pPr>
              <w:spacing w:after="0" w:line="240" w:lineRule="auto"/>
              <w:jc w:val="center"/>
              <w:rPr>
                <w:rFonts w:ascii="Times New Roman" w:hAnsi="Times New Roman" w:cs="Times New Roman"/>
                <w:bCs/>
                <w:lang w:eastAsia="en-US"/>
              </w:rPr>
            </w:pPr>
          </w:p>
          <w:p>
            <w:pPr>
              <w:spacing w:after="0" w:line="240" w:lineRule="auto"/>
              <w:rPr>
                <w:rFonts w:ascii="Times New Roman" w:hAnsi="Times New Roman" w:cs="Times New Roman"/>
                <w:bCs/>
                <w:lang w:eastAsia="en-US"/>
              </w:rPr>
            </w:pPr>
            <w:r>
              <w:rPr>
                <w:rFonts w:ascii="Times New Roman" w:hAnsi="Times New Roman" w:cs="Times New Roman"/>
                <w:bCs/>
                <w:lang w:eastAsia="en-US"/>
              </w:rPr>
              <w:t xml:space="preserve">              1</w:t>
            </w:r>
          </w:p>
        </w:tc>
        <w:tc>
          <w:tcPr>
            <w:tcW w:w="1701" w:type="dxa"/>
            <w:shd w:val="clear" w:color="auto" w:fill="auto"/>
          </w:tcPr>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2</w:t>
            </w:r>
          </w:p>
          <w:p>
            <w:pPr>
              <w:spacing w:after="0" w:line="240" w:lineRule="auto"/>
              <w:jc w:val="center"/>
              <w:rPr>
                <w:rFonts w:ascii="Times New Roman" w:hAnsi="Times New Roman" w:cs="Times New Roman"/>
                <w:bCs/>
                <w:lang w:eastAsia="en-US"/>
              </w:rPr>
            </w:pPr>
          </w:p>
          <w:p>
            <w:pPr>
              <w:spacing w:after="0" w:line="240" w:lineRule="auto"/>
              <w:rPr>
                <w:rFonts w:ascii="Times New Roman" w:hAnsi="Times New Roman" w:cs="Times New Roman"/>
                <w:bCs/>
                <w:lang w:eastAsia="en-US"/>
              </w:rPr>
            </w:pPr>
            <w:r>
              <w:rPr>
                <w:rFonts w:ascii="Times New Roman" w:hAnsi="Times New Roman" w:cs="Times New Roman"/>
                <w:bCs/>
                <w:lang w:eastAsia="en-US"/>
              </w:rPr>
              <w:t xml:space="preserve">             1</w:t>
            </w:r>
          </w:p>
        </w:tc>
        <w:tc>
          <w:tcPr>
            <w:tcW w:w="1417" w:type="dxa"/>
            <w:shd w:val="clear" w:color="auto" w:fill="auto"/>
          </w:tcPr>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rPr>
                <w:rFonts w:ascii="Times New Roman" w:hAnsi="Times New Roman" w:cs="Times New Roman"/>
                <w:bCs/>
                <w:lang w:eastAsia="en-US"/>
              </w:rPr>
            </w:pPr>
            <w:r>
              <w:rPr>
                <w:rFonts w:ascii="Times New Roman" w:hAnsi="Times New Roman" w:cs="Times New Roman"/>
                <w:bCs/>
                <w:lang w:eastAsia="en-US"/>
              </w:rPr>
              <w:t xml:space="preserve">          1</w:t>
            </w:r>
          </w:p>
        </w:tc>
        <w:tc>
          <w:tcPr>
            <w:tcW w:w="1276" w:type="dxa"/>
            <w:shd w:val="clear" w:color="auto" w:fill="auto"/>
          </w:tcPr>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2</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rPr>
                <w:rFonts w:ascii="Times New Roman" w:hAnsi="Times New Roman" w:cs="Times New Roman"/>
                <w:bCs/>
                <w:lang w:eastAsia="en-US"/>
              </w:rPr>
            </w:pPr>
            <w:r>
              <w:rPr>
                <w:rFonts w:ascii="Times New Roman" w:hAnsi="Times New Roman" w:cs="Times New Roman"/>
                <w:bCs/>
                <w:lang w:eastAsia="en-US"/>
              </w:rPr>
              <w:t xml:space="preserve">       2</w:t>
            </w:r>
          </w:p>
        </w:tc>
        <w:tc>
          <w:tcPr>
            <w:tcW w:w="1385" w:type="dxa"/>
            <w:gridSpan w:val="2"/>
            <w:shd w:val="clear" w:color="auto" w:fill="auto"/>
          </w:tcPr>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p>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0" w:type="dxa"/>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5</w:t>
            </w:r>
          </w:p>
        </w:tc>
        <w:tc>
          <w:tcPr>
            <w:tcW w:w="6728" w:type="dxa"/>
            <w:shd w:val="clear" w:color="auto" w:fill="auto"/>
          </w:tcPr>
          <w:p>
            <w:pPr>
              <w:spacing w:after="0" w:line="240" w:lineRule="auto"/>
              <w:rPr>
                <w:rFonts w:ascii="Times New Roman" w:hAnsi="Times New Roman" w:cs="Times New Roman"/>
              </w:rPr>
            </w:pPr>
            <w:r>
              <w:rPr>
                <w:rFonts w:ascii="Times New Roman" w:hAnsi="Times New Roman" w:cs="Times New Roman"/>
              </w:rPr>
              <w:t>Татар теленнән БРИга әзерләнү өчен В һәм С өлешләрен  язмача башкару.</w:t>
            </w:r>
          </w:p>
          <w:p>
            <w:pPr>
              <w:spacing w:after="0" w:line="240" w:lineRule="auto"/>
              <w:rPr>
                <w:rFonts w:ascii="Times New Roman" w:hAnsi="Times New Roman" w:cs="Times New Roman"/>
                <w:bCs/>
                <w:lang w:eastAsia="en-US"/>
              </w:rPr>
            </w:pPr>
          </w:p>
          <w:p>
            <w:pPr>
              <w:spacing w:after="0" w:line="240" w:lineRule="auto"/>
              <w:rPr>
                <w:rFonts w:ascii="Times New Roman" w:hAnsi="Times New Roman" w:cs="Times New Roman"/>
                <w:bCs/>
                <w:lang w:eastAsia="en-US"/>
              </w:rPr>
            </w:pPr>
          </w:p>
        </w:tc>
        <w:tc>
          <w:tcPr>
            <w:tcW w:w="1843" w:type="dxa"/>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c>
          <w:tcPr>
            <w:tcW w:w="1701" w:type="dxa"/>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c>
          <w:tcPr>
            <w:tcW w:w="1417" w:type="dxa"/>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w:t>
            </w:r>
          </w:p>
        </w:tc>
        <w:tc>
          <w:tcPr>
            <w:tcW w:w="1276" w:type="dxa"/>
            <w:shd w:val="clear" w:color="auto" w:fill="auto"/>
          </w:tcPr>
          <w:p>
            <w:pPr>
              <w:spacing w:after="0" w:line="240" w:lineRule="auto"/>
              <w:jc w:val="center"/>
              <w:rPr>
                <w:rFonts w:ascii="Times New Roman" w:hAnsi="Times New Roman" w:cs="Times New Roman"/>
                <w:bCs/>
                <w:lang w:eastAsia="en-US"/>
              </w:rPr>
            </w:pPr>
          </w:p>
        </w:tc>
        <w:tc>
          <w:tcPr>
            <w:tcW w:w="1385" w:type="dxa"/>
            <w:gridSpan w:val="2"/>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00" w:type="dxa"/>
            <w:shd w:val="clear" w:color="auto" w:fill="auto"/>
          </w:tcPr>
          <w:p>
            <w:pPr>
              <w:spacing w:after="0" w:line="240" w:lineRule="auto"/>
              <w:jc w:val="center"/>
              <w:rPr>
                <w:rFonts w:ascii="Times New Roman" w:hAnsi="Times New Roman" w:cs="Times New Roman"/>
                <w:bCs/>
                <w:lang w:eastAsia="en-US"/>
              </w:rPr>
            </w:pPr>
          </w:p>
        </w:tc>
        <w:tc>
          <w:tcPr>
            <w:tcW w:w="6728" w:type="dxa"/>
            <w:shd w:val="clear" w:color="auto" w:fill="auto"/>
          </w:tcPr>
          <w:p>
            <w:pPr>
              <w:spacing w:after="0" w:line="240" w:lineRule="auto"/>
              <w:rPr>
                <w:rFonts w:ascii="Times New Roman" w:hAnsi="Times New Roman" w:cs="Times New Roman"/>
                <w:bCs/>
                <w:lang w:eastAsia="en-US"/>
              </w:rPr>
            </w:pPr>
            <w:r>
              <w:rPr>
                <w:rFonts w:ascii="Times New Roman" w:hAnsi="Times New Roman" w:cs="Times New Roman"/>
                <w:bCs/>
                <w:lang w:eastAsia="en-US"/>
              </w:rPr>
              <w:t>Бәйләнешле сөйләм үстерү дәресләре.</w:t>
            </w:r>
          </w:p>
          <w:p>
            <w:pPr>
              <w:spacing w:after="0" w:line="240" w:lineRule="auto"/>
              <w:rPr>
                <w:rFonts w:ascii="Times New Roman" w:hAnsi="Times New Roman" w:cs="Times New Roman"/>
                <w:bCs/>
                <w:lang w:val="en-US" w:eastAsia="en-US"/>
              </w:rPr>
            </w:pPr>
          </w:p>
          <w:p>
            <w:pPr>
              <w:spacing w:after="0" w:line="240" w:lineRule="auto"/>
              <w:rPr>
                <w:rFonts w:ascii="Times New Roman" w:hAnsi="Times New Roman" w:cs="Times New Roman"/>
                <w:bCs/>
                <w:lang w:val="en-US" w:eastAsia="en-US"/>
              </w:rPr>
            </w:pPr>
          </w:p>
        </w:tc>
        <w:tc>
          <w:tcPr>
            <w:tcW w:w="1843" w:type="dxa"/>
            <w:shd w:val="clear" w:color="auto" w:fill="auto"/>
          </w:tcPr>
          <w:p>
            <w:pPr>
              <w:spacing w:after="0" w:line="240" w:lineRule="auto"/>
              <w:jc w:val="center"/>
              <w:rPr>
                <w:rFonts w:ascii="Times New Roman" w:hAnsi="Times New Roman" w:cs="Times New Roman"/>
                <w:bCs/>
                <w:lang w:eastAsia="en-US"/>
              </w:rPr>
            </w:pPr>
            <w:r>
              <w:rPr>
                <w:rFonts w:ascii="Times New Roman" w:hAnsi="Times New Roman" w:cs="Times New Roman"/>
                <w:bCs/>
                <w:lang w:eastAsia="en-US"/>
              </w:rPr>
              <w:t>16</w:t>
            </w:r>
          </w:p>
        </w:tc>
        <w:tc>
          <w:tcPr>
            <w:tcW w:w="1701" w:type="dxa"/>
            <w:shd w:val="clear" w:color="auto" w:fill="auto"/>
          </w:tcPr>
          <w:p>
            <w:pPr>
              <w:spacing w:after="0" w:line="240" w:lineRule="auto"/>
              <w:jc w:val="center"/>
              <w:rPr>
                <w:rFonts w:ascii="Times New Roman" w:hAnsi="Times New Roman" w:cs="Times New Roman"/>
                <w:bCs/>
                <w:lang w:eastAsia="en-US"/>
              </w:rPr>
            </w:pPr>
          </w:p>
        </w:tc>
        <w:tc>
          <w:tcPr>
            <w:tcW w:w="1417" w:type="dxa"/>
            <w:shd w:val="clear" w:color="auto" w:fill="auto"/>
          </w:tcPr>
          <w:p>
            <w:pPr>
              <w:spacing w:after="0" w:line="240" w:lineRule="auto"/>
              <w:jc w:val="center"/>
              <w:rPr>
                <w:rFonts w:ascii="Times New Roman" w:hAnsi="Times New Roman" w:cs="Times New Roman"/>
                <w:bCs/>
                <w:lang w:eastAsia="en-US"/>
              </w:rPr>
            </w:pPr>
          </w:p>
        </w:tc>
        <w:tc>
          <w:tcPr>
            <w:tcW w:w="1276" w:type="dxa"/>
            <w:shd w:val="clear" w:color="auto" w:fill="auto"/>
          </w:tcPr>
          <w:p>
            <w:pPr>
              <w:spacing w:after="0" w:line="240" w:lineRule="auto"/>
              <w:jc w:val="center"/>
              <w:rPr>
                <w:rFonts w:ascii="Times New Roman" w:hAnsi="Times New Roman" w:cs="Times New Roman"/>
                <w:bCs/>
                <w:lang w:eastAsia="en-US"/>
              </w:rPr>
            </w:pPr>
          </w:p>
        </w:tc>
        <w:tc>
          <w:tcPr>
            <w:tcW w:w="1385" w:type="dxa"/>
            <w:gridSpan w:val="2"/>
            <w:shd w:val="clear" w:color="auto" w:fill="auto"/>
          </w:tcPr>
          <w:p>
            <w:pPr>
              <w:spacing w:after="0" w:line="240" w:lineRule="auto"/>
              <w:jc w:val="center"/>
              <w:rPr>
                <w:rFonts w:ascii="Times New Roman" w:hAnsi="Times New Roman" w:cs="Times New Roman"/>
                <w:bCs/>
                <w:lang w:eastAsia="en-US"/>
              </w:rPr>
            </w:pPr>
          </w:p>
        </w:tc>
      </w:tr>
    </w:tbl>
    <w:p>
      <w:pPr>
        <w:tabs>
          <w:tab w:val="left" w:pos="4113"/>
        </w:tabs>
        <w:spacing w:after="0" w:line="240" w:lineRule="auto"/>
        <w:rPr>
          <w:rFonts w:ascii="Times New Roman" w:hAnsi="Times New Roman" w:cs="Times New Roman"/>
          <w:b/>
        </w:rPr>
      </w:pPr>
    </w:p>
    <w:p>
      <w:pPr>
        <w:spacing w:after="0" w:line="240" w:lineRule="auto"/>
        <w:rPr>
          <w:rFonts w:ascii="Times New Roman" w:hAnsi="Times New Roman" w:cs="Times New Roman"/>
          <w:b/>
          <w:bCs/>
        </w:rPr>
      </w:pPr>
    </w:p>
    <w:p>
      <w:pPr>
        <w:spacing w:after="0" w:line="240" w:lineRule="auto"/>
        <w:rPr>
          <w:rFonts w:ascii="Times New Roman" w:hAnsi="Times New Roman" w:cs="Times New Roman"/>
          <w:b/>
          <w:bCs/>
        </w:rPr>
      </w:pPr>
    </w:p>
    <w:p>
      <w:pPr>
        <w:spacing w:after="0" w:line="240" w:lineRule="auto"/>
        <w:rPr>
          <w:rFonts w:ascii="Times New Roman" w:hAnsi="Times New Roman" w:cs="Times New Roman"/>
          <w:b/>
          <w:bCs/>
        </w:rPr>
      </w:pPr>
    </w:p>
    <w:p>
      <w:pPr>
        <w:spacing w:after="0" w:line="240" w:lineRule="auto"/>
        <w:rPr>
          <w:rFonts w:ascii="Times New Roman" w:hAnsi="Times New Roman" w:cs="Times New Roman"/>
          <w:b/>
          <w:bCs/>
        </w:rPr>
      </w:pPr>
    </w:p>
    <w:p>
      <w:pPr>
        <w:spacing w:after="0" w:line="240" w:lineRule="auto"/>
        <w:rPr>
          <w:rFonts w:ascii="Times New Roman" w:hAnsi="Times New Roman" w:cs="Times New Roman"/>
          <w:b/>
          <w:bCs/>
        </w:rPr>
      </w:pPr>
    </w:p>
    <w:p>
      <w:pPr>
        <w:spacing w:after="0" w:line="240" w:lineRule="auto"/>
        <w:rPr>
          <w:rFonts w:ascii="Times New Roman" w:hAnsi="Times New Roman" w:cs="Times New Roman"/>
          <w:b/>
          <w:bCs/>
        </w:rPr>
      </w:pPr>
    </w:p>
    <w:p>
      <w:pPr>
        <w:spacing w:after="0" w:line="240" w:lineRule="auto"/>
        <w:rPr>
          <w:rFonts w:ascii="Times New Roman" w:hAnsi="Times New Roman" w:cs="Times New Roman"/>
          <w:b/>
          <w:bCs/>
        </w:rPr>
      </w:pPr>
    </w:p>
    <w:p>
      <w:pPr>
        <w:spacing w:after="0" w:line="240" w:lineRule="auto"/>
        <w:rPr>
          <w:rFonts w:ascii="Times New Roman" w:hAnsi="Times New Roman" w:cs="Times New Roman"/>
          <w:b/>
          <w:bCs/>
        </w:rPr>
      </w:pPr>
    </w:p>
    <w:p>
      <w:pPr>
        <w:shd w:val="clear" w:color="auto" w:fill="FFFFFF"/>
        <w:spacing w:after="0" w:line="240" w:lineRule="auto"/>
        <w:jc w:val="center"/>
        <w:rPr>
          <w:rFonts w:ascii="Times New Roman" w:hAnsi="Times New Roman" w:cs="Times New Roman"/>
          <w:b/>
          <w:bCs/>
        </w:rPr>
      </w:pPr>
    </w:p>
    <w:p>
      <w:pPr>
        <w:spacing w:after="0" w:line="240" w:lineRule="auto"/>
        <w:jc w:val="center"/>
        <w:rPr>
          <w:rFonts w:ascii="Times New Roman" w:hAnsi="Times New Roman" w:cs="Times New Roman"/>
          <w:lang w:val="en-US"/>
        </w:rPr>
      </w:pPr>
      <w:r>
        <w:rPr>
          <w:rFonts w:ascii="Times New Roman" w:hAnsi="Times New Roman" w:cs="Times New Roman"/>
        </w:rPr>
        <w:t xml:space="preserve">      </w:t>
      </w:r>
    </w:p>
    <w:p>
      <w:pPr>
        <w:shd w:val="clear" w:color="auto" w:fill="FFFFFF"/>
        <w:spacing w:after="0" w:line="240" w:lineRule="auto"/>
        <w:jc w:val="center"/>
        <w:rPr>
          <w:rFonts w:ascii="Times New Roman" w:hAnsi="Times New Roman" w:cs="Times New Roman"/>
          <w:b/>
          <w:bCs/>
        </w:rPr>
      </w:pPr>
    </w:p>
    <w:p>
      <w:pPr>
        <w:shd w:val="clear" w:color="auto" w:fill="FFFFFF"/>
        <w:spacing w:after="0" w:line="240" w:lineRule="auto"/>
        <w:jc w:val="center"/>
        <w:rPr>
          <w:rFonts w:ascii="Times New Roman" w:hAnsi="Times New Roman" w:cs="Times New Roman"/>
          <w:b/>
          <w:bCs/>
        </w:rPr>
      </w:pPr>
      <w:r>
        <w:rPr>
          <w:rFonts w:ascii="Times New Roman" w:hAnsi="Times New Roman" w:cs="Times New Roman"/>
          <w:b/>
          <w:bCs/>
        </w:rPr>
        <w:t>КАЛЕНДАРЬ-ТЕМАТИК ПЛАН</w:t>
      </w:r>
    </w:p>
    <w:p>
      <w:pPr>
        <w:shd w:val="clear" w:color="auto" w:fill="FFFFFF"/>
        <w:spacing w:after="0" w:line="240" w:lineRule="auto"/>
        <w:jc w:val="center"/>
        <w:rPr>
          <w:rFonts w:ascii="Times New Roman" w:hAnsi="Times New Roman" w:cs="Times New Roman"/>
          <w:b/>
          <w:bCs/>
          <w:lang w:val="en-US"/>
        </w:rPr>
      </w:pPr>
    </w:p>
    <w:tbl>
      <w:tblPr>
        <w:tblStyle w:val="14"/>
        <w:tblpPr w:leftFromText="181" w:rightFromText="181" w:vertAnchor="text" w:horzAnchor="margin" w:tblpXSpec="center" w:tblpY="1"/>
        <w:tblW w:w="14764" w:type="dxa"/>
        <w:tblCellSpacing w:w="20" w:type="dxa"/>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
      <w:tblGrid>
        <w:gridCol w:w="730"/>
        <w:gridCol w:w="4253"/>
        <w:gridCol w:w="7371"/>
        <w:gridCol w:w="1276"/>
        <w:gridCol w:w="1134"/>
      </w:tblGrid>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rHeight w:val="363" w:hRule="atLeast"/>
          <w:tblCellSpacing w:w="20" w:type="dxa"/>
        </w:trPr>
        <w:tc>
          <w:tcPr>
            <w:tcW w:w="670" w:type="dxa"/>
            <w:vMerge w:val="restart"/>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w:t>
            </w:r>
          </w:p>
          <w:p>
            <w:pPr>
              <w:shd w:val="clear" w:color="auto" w:fill="FFFFFF"/>
              <w:spacing w:after="0" w:line="240" w:lineRule="auto"/>
              <w:jc w:val="center"/>
              <w:rPr>
                <w:rFonts w:ascii="Times New Roman" w:hAnsi="Times New Roman" w:cs="Times New Roman"/>
              </w:rPr>
            </w:pPr>
          </w:p>
        </w:tc>
        <w:tc>
          <w:tcPr>
            <w:tcW w:w="4213" w:type="dxa"/>
            <w:vMerge w:val="restart"/>
            <w:shd w:val="clear" w:color="auto" w:fill="auto"/>
          </w:tcPr>
          <w:p>
            <w:pPr>
              <w:shd w:val="clear" w:color="auto" w:fill="FFFFFF"/>
              <w:spacing w:after="0" w:line="240" w:lineRule="auto"/>
              <w:jc w:val="center"/>
              <w:rPr>
                <w:rFonts w:ascii="Times New Roman" w:hAnsi="Times New Roman" w:cs="Times New Roman"/>
                <w:b/>
              </w:rPr>
            </w:pPr>
            <w:r>
              <w:rPr>
                <w:rFonts w:ascii="Times New Roman" w:hAnsi="Times New Roman" w:cs="Times New Roman"/>
                <w:b/>
              </w:rPr>
              <w:t>Дәрес темасы</w:t>
            </w:r>
          </w:p>
        </w:tc>
        <w:tc>
          <w:tcPr>
            <w:tcW w:w="7331" w:type="dxa"/>
            <w:vMerge w:val="restart"/>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b/>
              </w:rPr>
              <w:t>Укучылар эшчәнлеге төрләре</w:t>
            </w:r>
          </w:p>
        </w:tc>
        <w:tc>
          <w:tcPr>
            <w:tcW w:w="2350" w:type="dxa"/>
            <w:gridSpan w:val="2"/>
            <w:shd w:val="clear" w:color="auto" w:fill="auto"/>
          </w:tcPr>
          <w:p>
            <w:pPr>
              <w:shd w:val="clear" w:color="auto" w:fill="FFFFFF"/>
              <w:spacing w:after="0" w:line="240" w:lineRule="auto"/>
              <w:jc w:val="center"/>
              <w:rPr>
                <w:rFonts w:ascii="Times New Roman" w:hAnsi="Times New Roman" w:cs="Times New Roman"/>
                <w:b/>
                <w:lang w:val="en-US"/>
              </w:rPr>
            </w:pPr>
            <w:r>
              <w:rPr>
                <w:rFonts w:ascii="Times New Roman" w:hAnsi="Times New Roman" w:cs="Times New Roman"/>
                <w:b/>
              </w:rPr>
              <w:t>Үткәрү вакыты</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rHeight w:val="70" w:hRule="atLeast"/>
          <w:tblCellSpacing w:w="20" w:type="dxa"/>
        </w:trPr>
        <w:tc>
          <w:tcPr>
            <w:tcW w:w="670" w:type="dxa"/>
            <w:vMerge w:val="continue"/>
            <w:shd w:val="clear" w:color="auto" w:fill="auto"/>
          </w:tcPr>
          <w:p>
            <w:pPr>
              <w:shd w:val="clear" w:color="auto" w:fill="FFFFFF"/>
              <w:spacing w:after="0" w:line="240" w:lineRule="auto"/>
              <w:jc w:val="center"/>
              <w:rPr>
                <w:rFonts w:ascii="Times New Roman" w:hAnsi="Times New Roman" w:cs="Times New Roman"/>
              </w:rPr>
            </w:pPr>
          </w:p>
        </w:tc>
        <w:tc>
          <w:tcPr>
            <w:tcW w:w="4213" w:type="dxa"/>
            <w:vMerge w:val="continue"/>
            <w:shd w:val="clear" w:color="auto" w:fill="auto"/>
          </w:tcPr>
          <w:p>
            <w:pPr>
              <w:shd w:val="clear" w:color="auto" w:fill="FFFFFF"/>
              <w:spacing w:after="0" w:line="240" w:lineRule="auto"/>
              <w:jc w:val="center"/>
              <w:rPr>
                <w:rFonts w:ascii="Times New Roman" w:hAnsi="Times New Roman" w:cs="Times New Roman"/>
              </w:rPr>
            </w:pPr>
          </w:p>
        </w:tc>
        <w:tc>
          <w:tcPr>
            <w:tcW w:w="7331" w:type="dxa"/>
            <w:vMerge w:val="continue"/>
            <w:shd w:val="clear" w:color="auto" w:fill="auto"/>
          </w:tcPr>
          <w:p>
            <w:pPr>
              <w:shd w:val="clear" w:color="auto" w:fill="FFFFFF"/>
              <w:spacing w:after="0" w:line="240" w:lineRule="auto"/>
              <w:jc w:val="center"/>
              <w:rPr>
                <w:rFonts w:ascii="Times New Roman" w:hAnsi="Times New Roman" w:cs="Times New Roman"/>
              </w:rPr>
            </w:pPr>
          </w:p>
        </w:tc>
        <w:tc>
          <w:tcPr>
            <w:tcW w:w="1236"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План</w:t>
            </w:r>
          </w:p>
        </w:tc>
        <w:tc>
          <w:tcPr>
            <w:tcW w:w="1074"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Факт</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1</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Татар теле – милләтнең иң кыйммәтле тарихи ядкяре, буыннар арасында аралашу коралы.</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Моногенизм һәм полигенизм төшенчәләренә аңлатма бирә белү. Телләрнең төрле дәрәҗәдәге туганлыгы турында мәгълүматлы булу.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pPr>
              <w:pStyle w:val="8"/>
              <w:shd w:val="clear" w:color="auto" w:fill="FFFFFF"/>
              <w:spacing w:after="0"/>
              <w:jc w:val="left"/>
              <w:rPr>
                <w:rFonts w:ascii="Times New Roman" w:hAnsi="Times New Roman"/>
                <w:b w:val="0"/>
                <w:sz w:val="22"/>
                <w:szCs w:val="22"/>
              </w:rPr>
            </w:pPr>
            <w:r>
              <w:rPr>
                <w:rFonts w:ascii="Times New Roman" w:hAnsi="Times New Roman"/>
                <w:b w:val="0"/>
                <w:sz w:val="22"/>
                <w:szCs w:val="22"/>
                <w:lang w:val="ru-RU"/>
              </w:rPr>
              <w:t xml:space="preserve"> </w:t>
            </w:r>
            <w:r>
              <w:rPr>
                <w:rFonts w:ascii="Times New Roman" w:hAnsi="Times New Roman"/>
                <w:b w:val="0"/>
                <w:sz w:val="22"/>
                <w:szCs w:val="22"/>
              </w:rPr>
              <w:t>509</w:t>
            </w:r>
          </w:p>
        </w:tc>
        <w:tc>
          <w:tcPr>
            <w:tcW w:w="1074" w:type="dxa"/>
            <w:shd w:val="clear" w:color="auto" w:fill="auto"/>
          </w:tcPr>
          <w:p>
            <w:pPr>
              <w:shd w:val="clear" w:color="auto" w:fill="FFFFFF"/>
              <w:spacing w:after="0" w:line="240" w:lineRule="auto"/>
              <w:rPr>
                <w:rFonts w:ascii="Times New Roman" w:hAnsi="Times New Roman" w:cs="Times New Roman"/>
                <w:lang w:val="en-US"/>
              </w:rPr>
            </w:pPr>
          </w:p>
          <w:p>
            <w:pPr>
              <w:shd w:val="clear" w:color="auto" w:fill="FFFFFF"/>
              <w:spacing w:after="0" w:line="240" w:lineRule="auto"/>
              <w:rPr>
                <w:rFonts w:ascii="Times New Roman" w:hAnsi="Times New Roman" w:cs="Times New Roman"/>
              </w:rPr>
            </w:pPr>
            <w:r>
              <w:rPr>
                <w:rFonts w:ascii="Times New Roman" w:hAnsi="Times New Roman" w:cs="Times New Roman"/>
                <w:lang w:val="tt-RU"/>
              </w:rPr>
              <w:t>5</w:t>
            </w:r>
            <w:r>
              <w:rPr>
                <w:rFonts w:ascii="Times New Roman" w:hAnsi="Times New Roman" w:cs="Times New Roman"/>
              </w:rPr>
              <w:t>.09</w:t>
            </w: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2</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Сочинение “Җәмгыятьтә минем урыным» яки «Кем булырга телим?”</w:t>
            </w:r>
          </w:p>
        </w:tc>
        <w:tc>
          <w:tcPr>
            <w:tcW w:w="7331" w:type="dxa"/>
            <w:shd w:val="clear" w:color="auto" w:fill="auto"/>
          </w:tcPr>
          <w:p>
            <w:pPr>
              <w:shd w:val="clear" w:color="auto" w:fill="FFFFFF"/>
              <w:spacing w:after="0" w:line="240" w:lineRule="auto"/>
              <w:rPr>
                <w:rFonts w:ascii="Times New Roman" w:hAnsi="Times New Roman" w:cs="Times New Roman"/>
              </w:rPr>
            </w:pP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1</w:t>
            </w:r>
            <w:r>
              <w:rPr>
                <w:rFonts w:ascii="Times New Roman" w:hAnsi="Times New Roman" w:cs="Times New Roman"/>
                <w:lang w:val="tt-RU"/>
              </w:rPr>
              <w:t>2</w:t>
            </w:r>
            <w:r>
              <w:rPr>
                <w:rFonts w:ascii="Times New Roman" w:hAnsi="Times New Roman" w:cs="Times New Roman"/>
              </w:rPr>
              <w:t>.</w:t>
            </w:r>
            <w:r>
              <w:rPr>
                <w:rFonts w:ascii="Times New Roman" w:hAnsi="Times New Roman" w:cs="Times New Roman"/>
                <w:lang w:val="en-US"/>
              </w:rPr>
              <w:t>09</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3</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Административ кереш диктант.</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Идел-Кама тел берлегенең барлыкка килүе, алынма сүзләрнең кабул итүче тел закончалыкларына буйсынуы һәм буйсынмавы турында мисаллар белән аңлата белү.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lang w:val="tt-RU"/>
              </w:rPr>
              <w:t>19</w:t>
            </w:r>
            <w:r>
              <w:rPr>
                <w:rFonts w:ascii="Times New Roman" w:hAnsi="Times New Roman" w:cs="Times New Roman"/>
                <w:lang w:val="en-US"/>
              </w:rPr>
              <w:t>.09</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lang w:val="en-US"/>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4</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Телләрнең үзара тәэсире.</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Идел-Кама тел берлегенең барлыкка килүе, алынма сүзләрнең кабул итүче тел закончалыкларына буйсынуы һәм буйсынмавы турында мисаллар белән аңлата белү. Текст һәм башка мәгълүмати чаралар белән эшләү, аннан кирәкле мәгълүматны ала белү һәм аны тиешенчә үзгәртә алуТелне тулы бер система буларак күзаллау. Теоретик белемнәрне гамәли яктан максатчан куллана белү.</w:t>
            </w: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2</w:t>
            </w:r>
            <w:r>
              <w:rPr>
                <w:rFonts w:ascii="Times New Roman" w:hAnsi="Times New Roman" w:cs="Times New Roman"/>
                <w:lang w:val="tt-RU"/>
              </w:rPr>
              <w:t>6</w:t>
            </w:r>
            <w:r>
              <w:rPr>
                <w:rFonts w:ascii="Times New Roman" w:hAnsi="Times New Roman" w:cs="Times New Roman"/>
                <w:lang w:val="en-US"/>
              </w:rPr>
              <w:t>.09</w:t>
            </w:r>
          </w:p>
          <w:p>
            <w:pPr>
              <w:shd w:val="clear" w:color="auto" w:fill="FFFFFF"/>
              <w:spacing w:after="0" w:line="240" w:lineRule="auto"/>
              <w:rPr>
                <w:rFonts w:ascii="Times New Roman" w:hAnsi="Times New Roman" w:cs="Times New Roman"/>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5</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i/>
              </w:rPr>
              <w:t xml:space="preserve"> </w:t>
            </w:r>
            <w:r>
              <w:rPr>
                <w:rFonts w:ascii="Times New Roman" w:hAnsi="Times New Roman" w:cs="Times New Roman"/>
              </w:rPr>
              <w:t>Бәйләнешле сөйләм үстерү. Контроль изложение“Солтангәрәйнең тырышлыгы</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Сөйләм һәм язма телен, хәтер һәм фикерләү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236"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3.10</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6</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Төркиләрдә иң борынгы этнонимнар.</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Этноним, этнонимика, беренчел, икенчел һәм өченчел этнонимнар турында аңлата, мисаллар белән дәлилли белү.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1</w:t>
            </w:r>
            <w:r>
              <w:rPr>
                <w:rFonts w:ascii="Times New Roman" w:hAnsi="Times New Roman" w:cs="Times New Roman"/>
                <w:lang w:val="tt-RU"/>
              </w:rPr>
              <w:t>0</w:t>
            </w:r>
            <w:r>
              <w:rPr>
                <w:rFonts w:ascii="Times New Roman" w:hAnsi="Times New Roman" w:cs="Times New Roman"/>
                <w:lang w:val="en-US"/>
              </w:rPr>
              <w:t>.10</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7</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§16. Борынгы төрки этнонимнар теркәлгән регионнар.</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Төркиләрдәге борынгы этнонимнарның тарихка теркәлеп калган регионнарын белү.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1</w:t>
            </w:r>
            <w:r>
              <w:rPr>
                <w:rFonts w:ascii="Times New Roman" w:hAnsi="Times New Roman" w:cs="Times New Roman"/>
                <w:lang w:val="tt-RU"/>
              </w:rPr>
              <w:t>7</w:t>
            </w:r>
            <w:r>
              <w:rPr>
                <w:rFonts w:ascii="Times New Roman" w:hAnsi="Times New Roman" w:cs="Times New Roman"/>
                <w:lang w:val="en-US"/>
              </w:rPr>
              <w:t>.10</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8</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§17. Төрки этнонимнарның Идел-Урал регионында топоним буларак теркәлеп калуы.</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Төпонимика дигән фәнни юнәлешнең төрләрен белү. Идел-Урал регионындагы этнонимнарның топоним буларак теркәлеп калган урыннарын картадан күрсәтә белү.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lang w:val="en-US"/>
              </w:rPr>
              <w:t>2</w:t>
            </w:r>
            <w:r>
              <w:rPr>
                <w:rFonts w:ascii="Times New Roman" w:hAnsi="Times New Roman" w:cs="Times New Roman"/>
              </w:rPr>
              <w:t>4</w:t>
            </w:r>
            <w:r>
              <w:rPr>
                <w:rFonts w:ascii="Times New Roman" w:hAnsi="Times New Roman" w:cs="Times New Roman"/>
                <w:lang w:val="en-US"/>
              </w:rPr>
              <w:t>.10</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9</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Сочинение “Кеше китә, истәлеккә ни кала?”</w:t>
            </w:r>
          </w:p>
        </w:tc>
        <w:tc>
          <w:tcPr>
            <w:tcW w:w="7331" w:type="dxa"/>
            <w:shd w:val="clear" w:color="auto" w:fill="auto"/>
          </w:tcPr>
          <w:p>
            <w:pPr>
              <w:shd w:val="clear" w:color="auto" w:fill="FFFFFF"/>
              <w:spacing w:after="0" w:line="240" w:lineRule="auto"/>
              <w:rPr>
                <w:rFonts w:ascii="Times New Roman" w:hAnsi="Times New Roman" w:cs="Times New Roman"/>
              </w:rPr>
            </w:pPr>
          </w:p>
        </w:tc>
        <w:tc>
          <w:tcPr>
            <w:tcW w:w="1236"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7.11</w:t>
            </w: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10</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§18. Татар этнонимының этимологиясе һәм семантикасы.</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Татар теле атамасының күп кенә аерым телләрне атавын аңлау. Татар этнонимы семантикасын (мәгънәләрен) төгәл итеп күз алдына китерү. Текст һәм башка мәгълүмати чаралар белән эшләү, аннан кирәкле мәгълүматны ала белү һәм аны тиешенчә үзгәртә алу.</w:t>
            </w: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14</w:t>
            </w:r>
            <w:r>
              <w:rPr>
                <w:rFonts w:ascii="Times New Roman" w:hAnsi="Times New Roman" w:cs="Times New Roman"/>
                <w:lang w:val="en-US"/>
              </w:rPr>
              <w:t>.11</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11</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Татар теленнән программалар һәм дәреслекләр төзегән тел галимнәре.</w:t>
            </w:r>
          </w:p>
        </w:tc>
        <w:tc>
          <w:tcPr>
            <w:tcW w:w="7331" w:type="dxa"/>
            <w:shd w:val="clear" w:color="auto" w:fill="auto"/>
          </w:tcPr>
          <w:p>
            <w:pPr>
              <w:shd w:val="clear" w:color="auto" w:fill="FFFFFF"/>
              <w:tabs>
                <w:tab w:val="left" w:pos="2419"/>
                <w:tab w:val="left" w:pos="3560"/>
              </w:tabs>
              <w:spacing w:after="0" w:line="240" w:lineRule="auto"/>
              <w:rPr>
                <w:rFonts w:ascii="Times New Roman" w:hAnsi="Times New Roman" w:cs="Times New Roman"/>
              </w:rPr>
            </w:pPr>
            <w:r>
              <w:rPr>
                <w:rFonts w:ascii="Times New Roman" w:hAnsi="Times New Roman" w:cs="Times New Roman"/>
              </w:rPr>
              <w:t>Аудитория алдында чыгыш ясый белү. Үзеңне бәяләү һәм башкаларга бәя бирү күнекмәләре булу. 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21</w:t>
            </w:r>
            <w:r>
              <w:rPr>
                <w:rFonts w:ascii="Times New Roman" w:hAnsi="Times New Roman" w:cs="Times New Roman"/>
                <w:lang w:val="en-US"/>
              </w:rPr>
              <w:t>.11</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12</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Диктант «Икмәк кадере”,дикт.җыентыгы,197 нче бит.</w:t>
            </w:r>
          </w:p>
        </w:tc>
        <w:tc>
          <w:tcPr>
            <w:tcW w:w="7331" w:type="dxa"/>
            <w:shd w:val="clear" w:color="auto" w:fill="auto"/>
          </w:tcPr>
          <w:p>
            <w:pPr>
              <w:shd w:val="clear" w:color="auto" w:fill="FFFFFF"/>
              <w:spacing w:after="0" w:line="240" w:lineRule="auto"/>
              <w:rPr>
                <w:rFonts w:ascii="Times New Roman" w:hAnsi="Times New Roman" w:cs="Times New Roman"/>
              </w:rPr>
            </w:pP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28</w:t>
            </w:r>
            <w:r>
              <w:rPr>
                <w:rFonts w:ascii="Times New Roman" w:hAnsi="Times New Roman" w:cs="Times New Roman"/>
                <w:lang w:val="en-US"/>
              </w:rPr>
              <w:t>.11</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lang w:val="en-US"/>
              </w:rPr>
            </w:pPr>
            <w:r>
              <w:rPr>
                <w:rFonts w:ascii="Times New Roman" w:hAnsi="Times New Roman" w:cs="Times New Roman"/>
              </w:rPr>
              <w:t>13</w:t>
            </w:r>
            <w:r>
              <w:rPr>
                <w:rFonts w:ascii="Times New Roman" w:hAnsi="Times New Roman" w:cs="Times New Roman"/>
                <w:lang w:val="en-US"/>
              </w:rPr>
              <w:t>-14</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Татар әдәби теленең фонетик, орфоэпик, орфографик, грамматик, стилистик, пунктуацион нормалары.</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Татар әдәби теленең фонетик, орфоэпик, орфографик, грамматик, стилистик, пунктуацион нормаларын белү, аларны мисаллар ярдәмендә аңлата алу. Анализ күнекмәләренә ия булу.</w:t>
            </w:r>
          </w:p>
        </w:tc>
        <w:tc>
          <w:tcPr>
            <w:tcW w:w="1236"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5</w:t>
            </w:r>
            <w:r>
              <w:rPr>
                <w:rFonts w:ascii="Times New Roman" w:hAnsi="Times New Roman" w:cs="Times New Roman"/>
                <w:lang w:val="en-US"/>
              </w:rPr>
              <w:t>.1</w:t>
            </w:r>
            <w:r>
              <w:rPr>
                <w:rFonts w:ascii="Times New Roman" w:hAnsi="Times New Roman" w:cs="Times New Roman"/>
              </w:rPr>
              <w:t>2</w:t>
            </w:r>
          </w:p>
          <w:p>
            <w:pPr>
              <w:shd w:val="clear" w:color="auto" w:fill="FFFFFF"/>
              <w:spacing w:after="0" w:line="240" w:lineRule="auto"/>
              <w:rPr>
                <w:rFonts w:ascii="Times New Roman" w:hAnsi="Times New Roman" w:cs="Times New Roman"/>
                <w:lang w:val="en-US"/>
              </w:rPr>
            </w:pPr>
            <w:r>
              <w:rPr>
                <w:rFonts w:ascii="Times New Roman" w:hAnsi="Times New Roman" w:cs="Times New Roman"/>
                <w:lang w:val="en-US"/>
              </w:rPr>
              <w:t>12/12</w:t>
            </w: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lang w:val="en-US"/>
              </w:rPr>
            </w:pPr>
            <w:r>
              <w:rPr>
                <w:rFonts w:ascii="Times New Roman" w:hAnsi="Times New Roman" w:cs="Times New Roman"/>
                <w:lang w:val="en-US"/>
              </w:rPr>
              <w:t>15</w:t>
            </w:r>
          </w:p>
        </w:tc>
        <w:tc>
          <w:tcPr>
            <w:tcW w:w="4213"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Әйтелү</w:t>
            </w:r>
            <w:r>
              <w:rPr>
                <w:rFonts w:ascii="Times New Roman" w:hAnsi="Times New Roman" w:cs="Times New Roman"/>
                <w:lang w:val="en-US"/>
              </w:rPr>
              <w:t xml:space="preserve"> </w:t>
            </w:r>
            <w:r>
              <w:rPr>
                <w:rFonts w:ascii="Times New Roman" w:hAnsi="Times New Roman" w:cs="Times New Roman"/>
              </w:rPr>
              <w:t>максаты</w:t>
            </w:r>
            <w:r>
              <w:rPr>
                <w:rFonts w:ascii="Times New Roman" w:hAnsi="Times New Roman" w:cs="Times New Roman"/>
                <w:lang w:val="en-US"/>
              </w:rPr>
              <w:t xml:space="preserve"> </w:t>
            </w:r>
            <w:r>
              <w:rPr>
                <w:rFonts w:ascii="Times New Roman" w:hAnsi="Times New Roman" w:cs="Times New Roman"/>
              </w:rPr>
              <w:t>ягыннан</w:t>
            </w:r>
            <w:r>
              <w:rPr>
                <w:rFonts w:ascii="Times New Roman" w:hAnsi="Times New Roman" w:cs="Times New Roman"/>
                <w:lang w:val="en-US"/>
              </w:rPr>
              <w:t xml:space="preserve"> </w:t>
            </w:r>
            <w:r>
              <w:rPr>
                <w:rFonts w:ascii="Times New Roman" w:hAnsi="Times New Roman" w:cs="Times New Roman"/>
              </w:rPr>
              <w:t>җөмлә</w:t>
            </w:r>
            <w:r>
              <w:rPr>
                <w:rFonts w:ascii="Times New Roman" w:hAnsi="Times New Roman" w:cs="Times New Roman"/>
                <w:lang w:val="en-US"/>
              </w:rPr>
              <w:t xml:space="preserve"> </w:t>
            </w:r>
            <w:r>
              <w:rPr>
                <w:rFonts w:ascii="Times New Roman" w:hAnsi="Times New Roman" w:cs="Times New Roman"/>
              </w:rPr>
              <w:t>төрләре</w:t>
            </w:r>
            <w:r>
              <w:rPr>
                <w:rFonts w:ascii="Times New Roman" w:hAnsi="Times New Roman" w:cs="Times New Roman"/>
                <w:lang w:val="en-US"/>
              </w:rPr>
              <w:t xml:space="preserve">: </w:t>
            </w:r>
            <w:r>
              <w:rPr>
                <w:rFonts w:ascii="Times New Roman" w:hAnsi="Times New Roman" w:cs="Times New Roman"/>
              </w:rPr>
              <w:t>хикәя</w:t>
            </w:r>
            <w:r>
              <w:rPr>
                <w:rFonts w:ascii="Times New Roman" w:hAnsi="Times New Roman" w:cs="Times New Roman"/>
                <w:lang w:val="en-US"/>
              </w:rPr>
              <w:t xml:space="preserve">, </w:t>
            </w:r>
            <w:r>
              <w:rPr>
                <w:rFonts w:ascii="Times New Roman" w:hAnsi="Times New Roman" w:cs="Times New Roman"/>
              </w:rPr>
              <w:t>сорау</w:t>
            </w:r>
            <w:r>
              <w:rPr>
                <w:rFonts w:ascii="Times New Roman" w:hAnsi="Times New Roman" w:cs="Times New Roman"/>
                <w:lang w:val="en-US"/>
              </w:rPr>
              <w:t xml:space="preserve">, </w:t>
            </w:r>
            <w:r>
              <w:rPr>
                <w:rFonts w:ascii="Times New Roman" w:hAnsi="Times New Roman" w:cs="Times New Roman"/>
              </w:rPr>
              <w:t>боерык</w:t>
            </w:r>
            <w:r>
              <w:rPr>
                <w:rFonts w:ascii="Times New Roman" w:hAnsi="Times New Roman" w:cs="Times New Roman"/>
                <w:lang w:val="en-US"/>
              </w:rPr>
              <w:t xml:space="preserve">, </w:t>
            </w:r>
            <w:r>
              <w:rPr>
                <w:rFonts w:ascii="Times New Roman" w:hAnsi="Times New Roman" w:cs="Times New Roman"/>
              </w:rPr>
              <w:t>тойгылы</w:t>
            </w:r>
            <w:r>
              <w:rPr>
                <w:rFonts w:ascii="Times New Roman" w:hAnsi="Times New Roman" w:cs="Times New Roman"/>
                <w:lang w:val="en-US"/>
              </w:rPr>
              <w:t xml:space="preserve"> </w:t>
            </w:r>
            <w:r>
              <w:rPr>
                <w:rFonts w:ascii="Times New Roman" w:hAnsi="Times New Roman" w:cs="Times New Roman"/>
              </w:rPr>
              <w:t>җөмләләр</w:t>
            </w:r>
            <w:r>
              <w:rPr>
                <w:rFonts w:ascii="Times New Roman" w:hAnsi="Times New Roman" w:cs="Times New Roman"/>
                <w:lang w:val="en-US"/>
              </w:rPr>
              <w:t xml:space="preserve">, </w:t>
            </w:r>
            <w:r>
              <w:rPr>
                <w:rFonts w:ascii="Times New Roman" w:hAnsi="Times New Roman" w:cs="Times New Roman"/>
              </w:rPr>
              <w:t>тыныш</w:t>
            </w:r>
            <w:r>
              <w:rPr>
                <w:rFonts w:ascii="Times New Roman" w:hAnsi="Times New Roman" w:cs="Times New Roman"/>
                <w:lang w:val="en-US"/>
              </w:rPr>
              <w:t xml:space="preserve"> </w:t>
            </w:r>
            <w:r>
              <w:rPr>
                <w:rFonts w:ascii="Times New Roman" w:hAnsi="Times New Roman" w:cs="Times New Roman"/>
              </w:rPr>
              <w:t>билгесе</w:t>
            </w:r>
            <w:r>
              <w:rPr>
                <w:rFonts w:ascii="Times New Roman" w:hAnsi="Times New Roman" w:cs="Times New Roman"/>
                <w:lang w:val="en-US"/>
              </w:rPr>
              <w:t xml:space="preserve"> </w:t>
            </w:r>
            <w:r>
              <w:rPr>
                <w:rFonts w:ascii="Times New Roman" w:hAnsi="Times New Roman" w:cs="Times New Roman"/>
              </w:rPr>
              <w:t>һәм</w:t>
            </w:r>
            <w:r>
              <w:rPr>
                <w:rFonts w:ascii="Times New Roman" w:hAnsi="Times New Roman" w:cs="Times New Roman"/>
                <w:lang w:val="en-US"/>
              </w:rPr>
              <w:t xml:space="preserve"> </w:t>
            </w:r>
            <w:r>
              <w:rPr>
                <w:rFonts w:ascii="Times New Roman" w:hAnsi="Times New Roman" w:cs="Times New Roman"/>
              </w:rPr>
              <w:t>интонация</w:t>
            </w:r>
            <w:r>
              <w:rPr>
                <w:rFonts w:ascii="Times New Roman" w:hAnsi="Times New Roman" w:cs="Times New Roman"/>
                <w:lang w:val="en-US"/>
              </w:rPr>
              <w:t>.</w:t>
            </w:r>
          </w:p>
        </w:tc>
        <w:tc>
          <w:tcPr>
            <w:tcW w:w="7331"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Әйтү</w:t>
            </w:r>
            <w:r>
              <w:rPr>
                <w:rFonts w:ascii="Times New Roman" w:hAnsi="Times New Roman" w:cs="Times New Roman"/>
                <w:lang w:val="en-US"/>
              </w:rPr>
              <w:t xml:space="preserve"> </w:t>
            </w:r>
            <w:r>
              <w:rPr>
                <w:rFonts w:ascii="Times New Roman" w:hAnsi="Times New Roman" w:cs="Times New Roman"/>
              </w:rPr>
              <w:t>максаты</w:t>
            </w:r>
            <w:r>
              <w:rPr>
                <w:rFonts w:ascii="Times New Roman" w:hAnsi="Times New Roman" w:cs="Times New Roman"/>
                <w:lang w:val="en-US"/>
              </w:rPr>
              <w:t xml:space="preserve"> </w:t>
            </w:r>
            <w:r>
              <w:rPr>
                <w:rFonts w:ascii="Times New Roman" w:hAnsi="Times New Roman" w:cs="Times New Roman"/>
              </w:rPr>
              <w:t>буенча</w:t>
            </w:r>
            <w:r>
              <w:rPr>
                <w:rFonts w:ascii="Times New Roman" w:hAnsi="Times New Roman" w:cs="Times New Roman"/>
                <w:lang w:val="en-US"/>
              </w:rPr>
              <w:t xml:space="preserve"> </w:t>
            </w:r>
            <w:r>
              <w:rPr>
                <w:rFonts w:ascii="Times New Roman" w:hAnsi="Times New Roman" w:cs="Times New Roman"/>
              </w:rPr>
              <w:t>җөмлә</w:t>
            </w:r>
            <w:r>
              <w:rPr>
                <w:rFonts w:ascii="Times New Roman" w:hAnsi="Times New Roman" w:cs="Times New Roman"/>
                <w:lang w:val="en-US"/>
              </w:rPr>
              <w:t xml:space="preserve"> </w:t>
            </w:r>
            <w:r>
              <w:rPr>
                <w:rFonts w:ascii="Times New Roman" w:hAnsi="Times New Roman" w:cs="Times New Roman"/>
              </w:rPr>
              <w:t>төрләрен</w:t>
            </w:r>
            <w:r>
              <w:rPr>
                <w:rFonts w:ascii="Times New Roman" w:hAnsi="Times New Roman" w:cs="Times New Roman"/>
                <w:lang w:val="en-US"/>
              </w:rPr>
              <w:t xml:space="preserve"> </w:t>
            </w:r>
            <w:r>
              <w:rPr>
                <w:rFonts w:ascii="Times New Roman" w:hAnsi="Times New Roman" w:cs="Times New Roman"/>
              </w:rPr>
              <w:t>белү</w:t>
            </w:r>
            <w:r>
              <w:rPr>
                <w:rFonts w:ascii="Times New Roman" w:hAnsi="Times New Roman" w:cs="Times New Roman"/>
                <w:lang w:val="en-US"/>
              </w:rPr>
              <w:t xml:space="preserve">, </w:t>
            </w:r>
            <w:r>
              <w:rPr>
                <w:rFonts w:ascii="Times New Roman" w:hAnsi="Times New Roman" w:cs="Times New Roman"/>
              </w:rPr>
              <w:t>тыныш</w:t>
            </w:r>
            <w:r>
              <w:rPr>
                <w:rFonts w:ascii="Times New Roman" w:hAnsi="Times New Roman" w:cs="Times New Roman"/>
                <w:lang w:val="en-US"/>
              </w:rPr>
              <w:t xml:space="preserve"> </w:t>
            </w:r>
            <w:r>
              <w:rPr>
                <w:rFonts w:ascii="Times New Roman" w:hAnsi="Times New Roman" w:cs="Times New Roman"/>
              </w:rPr>
              <w:t>билгеләрен</w:t>
            </w:r>
            <w:r>
              <w:rPr>
                <w:rFonts w:ascii="Times New Roman" w:hAnsi="Times New Roman" w:cs="Times New Roman"/>
                <w:lang w:val="en-US"/>
              </w:rPr>
              <w:t xml:space="preserve"> </w:t>
            </w:r>
            <w:r>
              <w:rPr>
                <w:rFonts w:ascii="Times New Roman" w:hAnsi="Times New Roman" w:cs="Times New Roman"/>
              </w:rPr>
              <w:t>дөрес</w:t>
            </w:r>
            <w:r>
              <w:rPr>
                <w:rFonts w:ascii="Times New Roman" w:hAnsi="Times New Roman" w:cs="Times New Roman"/>
                <w:lang w:val="en-US"/>
              </w:rPr>
              <w:t xml:space="preserve"> </w:t>
            </w:r>
            <w:r>
              <w:rPr>
                <w:rFonts w:ascii="Times New Roman" w:hAnsi="Times New Roman" w:cs="Times New Roman"/>
              </w:rPr>
              <w:t>кую</w:t>
            </w:r>
            <w:r>
              <w:rPr>
                <w:rFonts w:ascii="Times New Roman" w:hAnsi="Times New Roman" w:cs="Times New Roman"/>
                <w:lang w:val="en-US"/>
              </w:rPr>
              <w:t xml:space="preserve"> </w:t>
            </w:r>
            <w:r>
              <w:rPr>
                <w:rFonts w:ascii="Times New Roman" w:hAnsi="Times New Roman" w:cs="Times New Roman"/>
              </w:rPr>
              <w:t>һәм</w:t>
            </w:r>
            <w:r>
              <w:rPr>
                <w:rFonts w:ascii="Times New Roman" w:hAnsi="Times New Roman" w:cs="Times New Roman"/>
                <w:lang w:val="en-US"/>
              </w:rPr>
              <w:t xml:space="preserve"> </w:t>
            </w:r>
            <w:r>
              <w:rPr>
                <w:rFonts w:ascii="Times New Roman" w:hAnsi="Times New Roman" w:cs="Times New Roman"/>
              </w:rPr>
              <w:t>дөрес</w:t>
            </w:r>
            <w:r>
              <w:rPr>
                <w:rFonts w:ascii="Times New Roman" w:hAnsi="Times New Roman" w:cs="Times New Roman"/>
                <w:lang w:val="en-US"/>
              </w:rPr>
              <w:t xml:space="preserve"> </w:t>
            </w:r>
            <w:r>
              <w:rPr>
                <w:rFonts w:ascii="Times New Roman" w:hAnsi="Times New Roman" w:cs="Times New Roman"/>
              </w:rPr>
              <w:t>интонация</w:t>
            </w:r>
            <w:r>
              <w:rPr>
                <w:rFonts w:ascii="Times New Roman" w:hAnsi="Times New Roman" w:cs="Times New Roman"/>
                <w:lang w:val="en-US"/>
              </w:rPr>
              <w:t xml:space="preserve"> </w:t>
            </w:r>
            <w:r>
              <w:rPr>
                <w:rFonts w:ascii="Times New Roman" w:hAnsi="Times New Roman" w:cs="Times New Roman"/>
              </w:rPr>
              <w:t>белән</w:t>
            </w:r>
            <w:r>
              <w:rPr>
                <w:rFonts w:ascii="Times New Roman" w:hAnsi="Times New Roman" w:cs="Times New Roman"/>
                <w:lang w:val="en-US"/>
              </w:rPr>
              <w:t xml:space="preserve"> </w:t>
            </w:r>
            <w:r>
              <w:rPr>
                <w:rFonts w:ascii="Times New Roman" w:hAnsi="Times New Roman" w:cs="Times New Roman"/>
              </w:rPr>
              <w:t>уку</w:t>
            </w:r>
            <w:r>
              <w:rPr>
                <w:rFonts w:ascii="Times New Roman" w:hAnsi="Times New Roman" w:cs="Times New Roman"/>
                <w:lang w:val="en-US"/>
              </w:rPr>
              <w:t xml:space="preserve"> </w:t>
            </w:r>
            <w:r>
              <w:rPr>
                <w:rFonts w:ascii="Times New Roman" w:hAnsi="Times New Roman" w:cs="Times New Roman"/>
              </w:rPr>
              <w:t>күнекмәләренә</w:t>
            </w:r>
            <w:r>
              <w:rPr>
                <w:rFonts w:ascii="Times New Roman" w:hAnsi="Times New Roman" w:cs="Times New Roman"/>
                <w:lang w:val="en-US"/>
              </w:rPr>
              <w:t xml:space="preserve"> </w:t>
            </w:r>
            <w:r>
              <w:rPr>
                <w:rFonts w:ascii="Times New Roman" w:hAnsi="Times New Roman" w:cs="Times New Roman"/>
              </w:rPr>
              <w:t>ия</w:t>
            </w:r>
            <w:r>
              <w:rPr>
                <w:rFonts w:ascii="Times New Roman" w:hAnsi="Times New Roman" w:cs="Times New Roman"/>
                <w:lang w:val="en-US"/>
              </w:rPr>
              <w:t xml:space="preserve"> </w:t>
            </w:r>
            <w:r>
              <w:rPr>
                <w:rFonts w:ascii="Times New Roman" w:hAnsi="Times New Roman" w:cs="Times New Roman"/>
              </w:rPr>
              <w:t>булу</w:t>
            </w:r>
            <w:r>
              <w:rPr>
                <w:rFonts w:ascii="Times New Roman" w:hAnsi="Times New Roman" w:cs="Times New Roman"/>
                <w:lang w:val="en-US"/>
              </w:rPr>
              <w:t>.</w:t>
            </w: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lang w:val="en-US"/>
              </w:rPr>
              <w:t>19</w:t>
            </w:r>
            <w:r>
              <w:rPr>
                <w:rFonts w:ascii="Times New Roman" w:hAnsi="Times New Roman" w:cs="Times New Roman"/>
              </w:rPr>
              <w:t>.</w:t>
            </w:r>
            <w:r>
              <w:rPr>
                <w:rFonts w:ascii="Times New Roman" w:hAnsi="Times New Roman" w:cs="Times New Roman"/>
                <w:lang w:val="en-US"/>
              </w:rPr>
              <w:t>12</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lang w:val="en-US"/>
              </w:rPr>
            </w:pPr>
            <w:r>
              <w:rPr>
                <w:rFonts w:ascii="Times New Roman" w:hAnsi="Times New Roman" w:cs="Times New Roman"/>
                <w:lang w:val="en-US"/>
              </w:rPr>
              <w:t>16</w:t>
            </w:r>
          </w:p>
        </w:tc>
        <w:tc>
          <w:tcPr>
            <w:tcW w:w="4213"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Татар</w:t>
            </w:r>
            <w:r>
              <w:rPr>
                <w:rFonts w:ascii="Times New Roman" w:hAnsi="Times New Roman" w:cs="Times New Roman"/>
                <w:lang w:val="en-US"/>
              </w:rPr>
              <w:t xml:space="preserve"> </w:t>
            </w:r>
            <w:r>
              <w:rPr>
                <w:rFonts w:ascii="Times New Roman" w:hAnsi="Times New Roman" w:cs="Times New Roman"/>
              </w:rPr>
              <w:t>әдәби</w:t>
            </w:r>
            <w:r>
              <w:rPr>
                <w:rFonts w:ascii="Times New Roman" w:hAnsi="Times New Roman" w:cs="Times New Roman"/>
                <w:lang w:val="en-US"/>
              </w:rPr>
              <w:t xml:space="preserve"> </w:t>
            </w:r>
            <w:r>
              <w:rPr>
                <w:rFonts w:ascii="Times New Roman" w:hAnsi="Times New Roman" w:cs="Times New Roman"/>
              </w:rPr>
              <w:t>теленең</w:t>
            </w:r>
            <w:r>
              <w:rPr>
                <w:rFonts w:ascii="Times New Roman" w:hAnsi="Times New Roman" w:cs="Times New Roman"/>
                <w:lang w:val="en-US"/>
              </w:rPr>
              <w:t xml:space="preserve"> </w:t>
            </w:r>
            <w:r>
              <w:rPr>
                <w:rFonts w:ascii="Times New Roman" w:hAnsi="Times New Roman" w:cs="Times New Roman"/>
              </w:rPr>
              <w:t>сүз</w:t>
            </w:r>
            <w:r>
              <w:rPr>
                <w:rFonts w:ascii="Times New Roman" w:hAnsi="Times New Roman" w:cs="Times New Roman"/>
                <w:lang w:val="en-US"/>
              </w:rPr>
              <w:t xml:space="preserve"> </w:t>
            </w:r>
            <w:r>
              <w:rPr>
                <w:rFonts w:ascii="Times New Roman" w:hAnsi="Times New Roman" w:cs="Times New Roman"/>
              </w:rPr>
              <w:t>байлыгы</w:t>
            </w:r>
            <w:r>
              <w:rPr>
                <w:rFonts w:ascii="Times New Roman" w:hAnsi="Times New Roman" w:cs="Times New Roman"/>
                <w:lang w:val="en-US"/>
              </w:rPr>
              <w:t xml:space="preserve">, </w:t>
            </w:r>
            <w:r>
              <w:rPr>
                <w:rFonts w:ascii="Times New Roman" w:hAnsi="Times New Roman" w:cs="Times New Roman"/>
              </w:rPr>
              <w:t>сүзләрнең</w:t>
            </w:r>
            <w:r>
              <w:rPr>
                <w:rFonts w:ascii="Times New Roman" w:hAnsi="Times New Roman" w:cs="Times New Roman"/>
                <w:lang w:val="en-US"/>
              </w:rPr>
              <w:t xml:space="preserve"> </w:t>
            </w:r>
            <w:r>
              <w:rPr>
                <w:rFonts w:ascii="Times New Roman" w:hAnsi="Times New Roman" w:cs="Times New Roman"/>
              </w:rPr>
              <w:t>ясалышы</w:t>
            </w:r>
            <w:r>
              <w:rPr>
                <w:rFonts w:ascii="Times New Roman" w:hAnsi="Times New Roman" w:cs="Times New Roman"/>
                <w:lang w:val="en-US"/>
              </w:rPr>
              <w:t xml:space="preserve"> </w:t>
            </w:r>
            <w:r>
              <w:rPr>
                <w:rFonts w:ascii="Times New Roman" w:hAnsi="Times New Roman" w:cs="Times New Roman"/>
              </w:rPr>
              <w:t>һәм</w:t>
            </w:r>
            <w:r>
              <w:rPr>
                <w:rFonts w:ascii="Times New Roman" w:hAnsi="Times New Roman" w:cs="Times New Roman"/>
                <w:lang w:val="en-US"/>
              </w:rPr>
              <w:t xml:space="preserve"> </w:t>
            </w:r>
            <w:r>
              <w:rPr>
                <w:rFonts w:ascii="Times New Roman" w:hAnsi="Times New Roman" w:cs="Times New Roman"/>
              </w:rPr>
              <w:t>язылышы</w:t>
            </w:r>
            <w:r>
              <w:rPr>
                <w:rFonts w:ascii="Times New Roman" w:hAnsi="Times New Roman" w:cs="Times New Roman"/>
                <w:lang w:val="en-US"/>
              </w:rPr>
              <w:t xml:space="preserve">: </w:t>
            </w:r>
            <w:r>
              <w:rPr>
                <w:rFonts w:ascii="Times New Roman" w:hAnsi="Times New Roman" w:cs="Times New Roman"/>
              </w:rPr>
              <w:t>тамыр</w:t>
            </w:r>
            <w:r>
              <w:rPr>
                <w:rFonts w:ascii="Times New Roman" w:hAnsi="Times New Roman" w:cs="Times New Roman"/>
                <w:lang w:val="en-US"/>
              </w:rPr>
              <w:t xml:space="preserve">, </w:t>
            </w:r>
            <w:r>
              <w:rPr>
                <w:rFonts w:ascii="Times New Roman" w:hAnsi="Times New Roman" w:cs="Times New Roman"/>
              </w:rPr>
              <w:t>ясалма</w:t>
            </w:r>
            <w:r>
              <w:rPr>
                <w:rFonts w:ascii="Times New Roman" w:hAnsi="Times New Roman" w:cs="Times New Roman"/>
                <w:lang w:val="en-US"/>
              </w:rPr>
              <w:t xml:space="preserve">, </w:t>
            </w:r>
            <w:r>
              <w:rPr>
                <w:rFonts w:ascii="Times New Roman" w:hAnsi="Times New Roman" w:cs="Times New Roman"/>
              </w:rPr>
              <w:t>кушма</w:t>
            </w:r>
            <w:r>
              <w:rPr>
                <w:rFonts w:ascii="Times New Roman" w:hAnsi="Times New Roman" w:cs="Times New Roman"/>
                <w:lang w:val="en-US"/>
              </w:rPr>
              <w:t xml:space="preserve">, </w:t>
            </w:r>
            <w:r>
              <w:rPr>
                <w:rFonts w:ascii="Times New Roman" w:hAnsi="Times New Roman" w:cs="Times New Roman"/>
              </w:rPr>
              <w:t>парлы</w:t>
            </w:r>
            <w:r>
              <w:rPr>
                <w:rFonts w:ascii="Times New Roman" w:hAnsi="Times New Roman" w:cs="Times New Roman"/>
                <w:lang w:val="en-US"/>
              </w:rPr>
              <w:t xml:space="preserve">, </w:t>
            </w:r>
            <w:r>
              <w:rPr>
                <w:rFonts w:ascii="Times New Roman" w:hAnsi="Times New Roman" w:cs="Times New Roman"/>
              </w:rPr>
              <w:t>тезмә</w:t>
            </w:r>
            <w:r>
              <w:rPr>
                <w:rFonts w:ascii="Times New Roman" w:hAnsi="Times New Roman" w:cs="Times New Roman"/>
                <w:lang w:val="en-US"/>
              </w:rPr>
              <w:t xml:space="preserve">, </w:t>
            </w:r>
            <w:r>
              <w:rPr>
                <w:rFonts w:ascii="Times New Roman" w:hAnsi="Times New Roman" w:cs="Times New Roman"/>
              </w:rPr>
              <w:t>кыскартылма</w:t>
            </w:r>
            <w:r>
              <w:rPr>
                <w:rFonts w:ascii="Times New Roman" w:hAnsi="Times New Roman" w:cs="Times New Roman"/>
                <w:lang w:val="en-US"/>
              </w:rPr>
              <w:t xml:space="preserve"> </w:t>
            </w:r>
            <w:r>
              <w:rPr>
                <w:rFonts w:ascii="Times New Roman" w:hAnsi="Times New Roman" w:cs="Times New Roman"/>
              </w:rPr>
              <w:t>сүзләр</w:t>
            </w:r>
            <w:r>
              <w:rPr>
                <w:rFonts w:ascii="Times New Roman" w:hAnsi="Times New Roman" w:cs="Times New Roman"/>
                <w:lang w:val="en-US"/>
              </w:rPr>
              <w:t>.</w:t>
            </w:r>
          </w:p>
        </w:tc>
        <w:tc>
          <w:tcPr>
            <w:tcW w:w="7331" w:type="dxa"/>
            <w:shd w:val="clear" w:color="auto" w:fill="auto"/>
          </w:tcPr>
          <w:p>
            <w:pPr>
              <w:shd w:val="clear" w:color="auto" w:fill="FFFFFF"/>
              <w:tabs>
                <w:tab w:val="left" w:pos="2085"/>
              </w:tabs>
              <w:spacing w:after="0" w:line="240" w:lineRule="auto"/>
              <w:rPr>
                <w:rFonts w:ascii="Times New Roman" w:hAnsi="Times New Roman" w:cs="Times New Roman"/>
                <w:lang w:val="en-US"/>
              </w:rPr>
            </w:pPr>
            <w:r>
              <w:rPr>
                <w:rFonts w:ascii="Times New Roman" w:hAnsi="Times New Roman" w:cs="Times New Roman"/>
              </w:rPr>
              <w:t>Хәзерге</w:t>
            </w:r>
            <w:r>
              <w:rPr>
                <w:rFonts w:ascii="Times New Roman" w:hAnsi="Times New Roman" w:cs="Times New Roman"/>
                <w:lang w:val="en-US"/>
              </w:rPr>
              <w:t xml:space="preserve"> </w:t>
            </w:r>
            <w:r>
              <w:rPr>
                <w:rFonts w:ascii="Times New Roman" w:hAnsi="Times New Roman" w:cs="Times New Roman"/>
              </w:rPr>
              <w:t>татар</w:t>
            </w:r>
            <w:r>
              <w:rPr>
                <w:rFonts w:ascii="Times New Roman" w:hAnsi="Times New Roman" w:cs="Times New Roman"/>
                <w:lang w:val="en-US"/>
              </w:rPr>
              <w:t xml:space="preserve"> </w:t>
            </w:r>
            <w:r>
              <w:rPr>
                <w:rFonts w:ascii="Times New Roman" w:hAnsi="Times New Roman" w:cs="Times New Roman"/>
              </w:rPr>
              <w:t>әдәби</w:t>
            </w:r>
            <w:r>
              <w:rPr>
                <w:rFonts w:ascii="Times New Roman" w:hAnsi="Times New Roman" w:cs="Times New Roman"/>
                <w:lang w:val="en-US"/>
              </w:rPr>
              <w:t xml:space="preserve"> </w:t>
            </w:r>
            <w:r>
              <w:rPr>
                <w:rFonts w:ascii="Times New Roman" w:hAnsi="Times New Roman" w:cs="Times New Roman"/>
              </w:rPr>
              <w:t>теленең</w:t>
            </w:r>
            <w:r>
              <w:rPr>
                <w:rFonts w:ascii="Times New Roman" w:hAnsi="Times New Roman" w:cs="Times New Roman"/>
                <w:lang w:val="en-US"/>
              </w:rPr>
              <w:t xml:space="preserve"> </w:t>
            </w:r>
            <w:r>
              <w:rPr>
                <w:rFonts w:ascii="Times New Roman" w:hAnsi="Times New Roman" w:cs="Times New Roman"/>
              </w:rPr>
              <w:t>төп</w:t>
            </w:r>
            <w:r>
              <w:rPr>
                <w:rFonts w:ascii="Times New Roman" w:hAnsi="Times New Roman" w:cs="Times New Roman"/>
                <w:lang w:val="en-US"/>
              </w:rPr>
              <w:t xml:space="preserve"> </w:t>
            </w:r>
            <w:r>
              <w:rPr>
                <w:rFonts w:ascii="Times New Roman" w:hAnsi="Times New Roman" w:cs="Times New Roman"/>
              </w:rPr>
              <w:t>үзенчәлекләрен</w:t>
            </w:r>
            <w:r>
              <w:rPr>
                <w:rFonts w:ascii="Times New Roman" w:hAnsi="Times New Roman" w:cs="Times New Roman"/>
                <w:lang w:val="en-US"/>
              </w:rPr>
              <w:t xml:space="preserve">, </w:t>
            </w:r>
            <w:r>
              <w:rPr>
                <w:rFonts w:ascii="Times New Roman" w:hAnsi="Times New Roman" w:cs="Times New Roman"/>
              </w:rPr>
              <w:t>сүзлек</w:t>
            </w:r>
            <w:r>
              <w:rPr>
                <w:rFonts w:ascii="Times New Roman" w:hAnsi="Times New Roman" w:cs="Times New Roman"/>
                <w:lang w:val="en-US"/>
              </w:rPr>
              <w:t xml:space="preserve"> </w:t>
            </w:r>
            <w:r>
              <w:rPr>
                <w:rFonts w:ascii="Times New Roman" w:hAnsi="Times New Roman" w:cs="Times New Roman"/>
              </w:rPr>
              <w:t>составы</w:t>
            </w:r>
            <w:r>
              <w:rPr>
                <w:rFonts w:ascii="Times New Roman" w:hAnsi="Times New Roman" w:cs="Times New Roman"/>
                <w:lang w:val="en-US"/>
              </w:rPr>
              <w:t xml:space="preserve"> </w:t>
            </w:r>
            <w:r>
              <w:rPr>
                <w:rFonts w:ascii="Times New Roman" w:hAnsi="Times New Roman" w:cs="Times New Roman"/>
              </w:rPr>
              <w:t>киңәя</w:t>
            </w:r>
            <w:r>
              <w:rPr>
                <w:rFonts w:ascii="Times New Roman" w:hAnsi="Times New Roman" w:cs="Times New Roman"/>
                <w:lang w:val="en-US"/>
              </w:rPr>
              <w:t xml:space="preserve"> </w:t>
            </w:r>
            <w:r>
              <w:rPr>
                <w:rFonts w:ascii="Times New Roman" w:hAnsi="Times New Roman" w:cs="Times New Roman"/>
              </w:rPr>
              <w:t>баруын</w:t>
            </w:r>
            <w:r>
              <w:rPr>
                <w:rFonts w:ascii="Times New Roman" w:hAnsi="Times New Roman" w:cs="Times New Roman"/>
                <w:lang w:val="en-US"/>
              </w:rPr>
              <w:t xml:space="preserve"> </w:t>
            </w:r>
            <w:r>
              <w:rPr>
                <w:rFonts w:ascii="Times New Roman" w:hAnsi="Times New Roman" w:cs="Times New Roman"/>
              </w:rPr>
              <w:t>аңлау</w:t>
            </w:r>
            <w:r>
              <w:rPr>
                <w:rFonts w:ascii="Times New Roman" w:hAnsi="Times New Roman" w:cs="Times New Roman"/>
                <w:lang w:val="en-US"/>
              </w:rPr>
              <w:t>.</w:t>
            </w:r>
          </w:p>
          <w:p>
            <w:pPr>
              <w:shd w:val="clear" w:color="auto" w:fill="FFFFFF"/>
              <w:spacing w:after="0" w:line="240" w:lineRule="auto"/>
              <w:rPr>
                <w:rFonts w:ascii="Times New Roman" w:hAnsi="Times New Roman" w:cs="Times New Roman"/>
                <w:lang w:val="en-US"/>
              </w:rPr>
            </w:pPr>
            <w:r>
              <w:rPr>
                <w:rFonts w:ascii="Times New Roman" w:hAnsi="Times New Roman" w:cs="Times New Roman"/>
              </w:rPr>
              <w:t>Тамыр</w:t>
            </w:r>
            <w:r>
              <w:rPr>
                <w:rFonts w:ascii="Times New Roman" w:hAnsi="Times New Roman" w:cs="Times New Roman"/>
                <w:lang w:val="en-US"/>
              </w:rPr>
              <w:t xml:space="preserve">, </w:t>
            </w:r>
            <w:r>
              <w:rPr>
                <w:rFonts w:ascii="Times New Roman" w:hAnsi="Times New Roman" w:cs="Times New Roman"/>
              </w:rPr>
              <w:t>ясалма</w:t>
            </w:r>
            <w:r>
              <w:rPr>
                <w:rFonts w:ascii="Times New Roman" w:hAnsi="Times New Roman" w:cs="Times New Roman"/>
                <w:lang w:val="en-US"/>
              </w:rPr>
              <w:t xml:space="preserve">, </w:t>
            </w:r>
            <w:r>
              <w:rPr>
                <w:rFonts w:ascii="Times New Roman" w:hAnsi="Times New Roman" w:cs="Times New Roman"/>
              </w:rPr>
              <w:t>кушма</w:t>
            </w:r>
            <w:r>
              <w:rPr>
                <w:rFonts w:ascii="Times New Roman" w:hAnsi="Times New Roman" w:cs="Times New Roman"/>
                <w:lang w:val="en-US"/>
              </w:rPr>
              <w:t xml:space="preserve">, </w:t>
            </w:r>
            <w:r>
              <w:rPr>
                <w:rFonts w:ascii="Times New Roman" w:hAnsi="Times New Roman" w:cs="Times New Roman"/>
              </w:rPr>
              <w:t>парлы</w:t>
            </w:r>
            <w:r>
              <w:rPr>
                <w:rFonts w:ascii="Times New Roman" w:hAnsi="Times New Roman" w:cs="Times New Roman"/>
                <w:lang w:val="en-US"/>
              </w:rPr>
              <w:t xml:space="preserve">, </w:t>
            </w:r>
            <w:r>
              <w:rPr>
                <w:rFonts w:ascii="Times New Roman" w:hAnsi="Times New Roman" w:cs="Times New Roman"/>
              </w:rPr>
              <w:t>тезмә</w:t>
            </w:r>
            <w:r>
              <w:rPr>
                <w:rFonts w:ascii="Times New Roman" w:hAnsi="Times New Roman" w:cs="Times New Roman"/>
                <w:lang w:val="en-US"/>
              </w:rPr>
              <w:t xml:space="preserve">, </w:t>
            </w:r>
            <w:r>
              <w:rPr>
                <w:rFonts w:ascii="Times New Roman" w:hAnsi="Times New Roman" w:cs="Times New Roman"/>
              </w:rPr>
              <w:t>кыскартылма</w:t>
            </w:r>
            <w:r>
              <w:rPr>
                <w:rFonts w:ascii="Times New Roman" w:hAnsi="Times New Roman" w:cs="Times New Roman"/>
                <w:lang w:val="en-US"/>
              </w:rPr>
              <w:t xml:space="preserve"> </w:t>
            </w:r>
            <w:r>
              <w:rPr>
                <w:rFonts w:ascii="Times New Roman" w:hAnsi="Times New Roman" w:cs="Times New Roman"/>
              </w:rPr>
              <w:t>сүзләрнең</w:t>
            </w:r>
            <w:r>
              <w:rPr>
                <w:rFonts w:ascii="Times New Roman" w:hAnsi="Times New Roman" w:cs="Times New Roman"/>
                <w:lang w:val="en-US"/>
              </w:rPr>
              <w:t xml:space="preserve"> </w:t>
            </w:r>
            <w:r>
              <w:rPr>
                <w:rFonts w:ascii="Times New Roman" w:hAnsi="Times New Roman" w:cs="Times New Roman"/>
              </w:rPr>
              <w:t>дөрес</w:t>
            </w:r>
            <w:r>
              <w:rPr>
                <w:rFonts w:ascii="Times New Roman" w:hAnsi="Times New Roman" w:cs="Times New Roman"/>
                <w:lang w:val="en-US"/>
              </w:rPr>
              <w:t xml:space="preserve"> </w:t>
            </w:r>
            <w:r>
              <w:rPr>
                <w:rFonts w:ascii="Times New Roman" w:hAnsi="Times New Roman" w:cs="Times New Roman"/>
              </w:rPr>
              <w:t>язылыш</w:t>
            </w:r>
            <w:r>
              <w:rPr>
                <w:rFonts w:ascii="Times New Roman" w:hAnsi="Times New Roman" w:cs="Times New Roman"/>
                <w:lang w:val="en-US"/>
              </w:rPr>
              <w:t xml:space="preserve"> </w:t>
            </w:r>
            <w:r>
              <w:rPr>
                <w:rFonts w:ascii="Times New Roman" w:hAnsi="Times New Roman" w:cs="Times New Roman"/>
              </w:rPr>
              <w:t>нормаларын</w:t>
            </w:r>
            <w:r>
              <w:rPr>
                <w:rFonts w:ascii="Times New Roman" w:hAnsi="Times New Roman" w:cs="Times New Roman"/>
                <w:lang w:val="en-US"/>
              </w:rPr>
              <w:t xml:space="preserve"> </w:t>
            </w:r>
            <w:r>
              <w:rPr>
                <w:rFonts w:ascii="Times New Roman" w:hAnsi="Times New Roman" w:cs="Times New Roman"/>
              </w:rPr>
              <w:t>белү</w:t>
            </w:r>
            <w:r>
              <w:rPr>
                <w:rFonts w:ascii="Times New Roman" w:hAnsi="Times New Roman" w:cs="Times New Roman"/>
                <w:lang w:val="en-US"/>
              </w:rPr>
              <w:t>.</w:t>
            </w: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lang w:val="en-US"/>
              </w:rPr>
              <w:t>9/01</w:t>
            </w: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rHeight w:val="1266" w:hRule="atLeast"/>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17</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Бәйләнешле сөйләм үстерү.</w:t>
            </w:r>
          </w:p>
          <w:p>
            <w:pPr>
              <w:shd w:val="clear" w:color="auto" w:fill="FFFFFF"/>
              <w:spacing w:after="0" w:line="240" w:lineRule="auto"/>
              <w:rPr>
                <w:rFonts w:ascii="Times New Roman" w:hAnsi="Times New Roman" w:cs="Times New Roman"/>
              </w:rPr>
            </w:pPr>
            <w:r>
              <w:rPr>
                <w:rFonts w:ascii="Times New Roman" w:hAnsi="Times New Roman" w:cs="Times New Roman"/>
              </w:rPr>
              <w:t>Изложение.</w:t>
            </w:r>
          </w:p>
          <w:p>
            <w:pPr>
              <w:shd w:val="clear" w:color="auto" w:fill="FFFFFF"/>
              <w:spacing w:after="0" w:line="240" w:lineRule="auto"/>
              <w:rPr>
                <w:rFonts w:ascii="Times New Roman" w:hAnsi="Times New Roman" w:cs="Times New Roman"/>
              </w:rPr>
            </w:pPr>
            <w:r>
              <w:rPr>
                <w:rFonts w:ascii="Times New Roman" w:hAnsi="Times New Roman" w:cs="Times New Roman"/>
              </w:rPr>
              <w:t>“Көтелмәгән очрашу”,</w:t>
            </w:r>
          </w:p>
          <w:p>
            <w:pPr>
              <w:shd w:val="clear" w:color="auto" w:fill="FFFFFF"/>
              <w:spacing w:after="0" w:line="240" w:lineRule="auto"/>
              <w:rPr>
                <w:rFonts w:ascii="Times New Roman" w:hAnsi="Times New Roman" w:cs="Times New Roman"/>
                <w:i/>
              </w:rPr>
            </w:pPr>
            <w:r>
              <w:rPr>
                <w:rFonts w:ascii="Times New Roman" w:hAnsi="Times New Roman" w:cs="Times New Roman"/>
                <w:i/>
              </w:rPr>
              <w:t>изл.җыентыгы 191-192 нче битләр.</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Әйтү максаты буенча җөмлә төрләрен белү, тыныш билгеләрен дөрес кую һәм дөрес интонация белән уку күнекмәләренә ия булу. Сөйләм һәм язма телен, хәтер һәм фикерләү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236"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16</w:t>
            </w:r>
            <w:r>
              <w:rPr>
                <w:rFonts w:ascii="Times New Roman" w:hAnsi="Times New Roman" w:cs="Times New Roman"/>
                <w:lang w:val="en-US"/>
              </w:rPr>
              <w:t>.</w:t>
            </w:r>
            <w:r>
              <w:rPr>
                <w:rFonts w:ascii="Times New Roman" w:hAnsi="Times New Roman" w:cs="Times New Roman"/>
              </w:rPr>
              <w:t>01</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lang w:val="en-US"/>
              </w:rPr>
            </w:pPr>
            <w:r>
              <w:rPr>
                <w:rFonts w:ascii="Times New Roman" w:hAnsi="Times New Roman" w:cs="Times New Roman"/>
              </w:rPr>
              <w:t>1</w:t>
            </w:r>
            <w:r>
              <w:rPr>
                <w:rFonts w:ascii="Times New Roman" w:hAnsi="Times New Roman" w:cs="Times New Roman"/>
                <w:lang w:val="en-US"/>
              </w:rPr>
              <w:t>8</w:t>
            </w:r>
          </w:p>
        </w:tc>
        <w:tc>
          <w:tcPr>
            <w:tcW w:w="4213"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Сүзләр</w:t>
            </w:r>
            <w:r>
              <w:rPr>
                <w:rFonts w:ascii="Times New Roman" w:hAnsi="Times New Roman" w:cs="Times New Roman"/>
                <w:lang w:val="en-US"/>
              </w:rPr>
              <w:t xml:space="preserve"> </w:t>
            </w:r>
            <w:r>
              <w:rPr>
                <w:rFonts w:ascii="Times New Roman" w:hAnsi="Times New Roman" w:cs="Times New Roman"/>
              </w:rPr>
              <w:t>һәм</w:t>
            </w:r>
            <w:r>
              <w:rPr>
                <w:rFonts w:ascii="Times New Roman" w:hAnsi="Times New Roman" w:cs="Times New Roman"/>
                <w:lang w:val="en-US"/>
              </w:rPr>
              <w:t xml:space="preserve"> </w:t>
            </w:r>
            <w:r>
              <w:rPr>
                <w:rFonts w:ascii="Times New Roman" w:hAnsi="Times New Roman" w:cs="Times New Roman"/>
              </w:rPr>
              <w:t>җөмләләр</w:t>
            </w:r>
            <w:r>
              <w:rPr>
                <w:rFonts w:ascii="Times New Roman" w:hAnsi="Times New Roman" w:cs="Times New Roman"/>
                <w:lang w:val="en-US"/>
              </w:rPr>
              <w:t xml:space="preserve"> </w:t>
            </w:r>
            <w:r>
              <w:rPr>
                <w:rFonts w:ascii="Times New Roman" w:hAnsi="Times New Roman" w:cs="Times New Roman"/>
              </w:rPr>
              <w:t>арасында</w:t>
            </w:r>
            <w:r>
              <w:rPr>
                <w:rFonts w:ascii="Times New Roman" w:hAnsi="Times New Roman" w:cs="Times New Roman"/>
                <w:lang w:val="en-US"/>
              </w:rPr>
              <w:t xml:space="preserve"> </w:t>
            </w:r>
            <w:r>
              <w:rPr>
                <w:rFonts w:ascii="Times New Roman" w:hAnsi="Times New Roman" w:cs="Times New Roman"/>
              </w:rPr>
              <w:t>ияртүле</w:t>
            </w:r>
            <w:r>
              <w:rPr>
                <w:rFonts w:ascii="Times New Roman" w:hAnsi="Times New Roman" w:cs="Times New Roman"/>
                <w:lang w:val="en-US"/>
              </w:rPr>
              <w:t xml:space="preserve"> </w:t>
            </w:r>
            <w:r>
              <w:rPr>
                <w:rFonts w:ascii="Times New Roman" w:hAnsi="Times New Roman" w:cs="Times New Roman"/>
              </w:rPr>
              <w:t>һәм</w:t>
            </w:r>
            <w:r>
              <w:rPr>
                <w:rFonts w:ascii="Times New Roman" w:hAnsi="Times New Roman" w:cs="Times New Roman"/>
                <w:lang w:val="en-US"/>
              </w:rPr>
              <w:t xml:space="preserve"> </w:t>
            </w:r>
            <w:r>
              <w:rPr>
                <w:rFonts w:ascii="Times New Roman" w:hAnsi="Times New Roman" w:cs="Times New Roman"/>
              </w:rPr>
              <w:t>тезүле</w:t>
            </w:r>
            <w:r>
              <w:rPr>
                <w:rFonts w:ascii="Times New Roman" w:hAnsi="Times New Roman" w:cs="Times New Roman"/>
                <w:lang w:val="en-US"/>
              </w:rPr>
              <w:t xml:space="preserve"> </w:t>
            </w:r>
            <w:r>
              <w:rPr>
                <w:rFonts w:ascii="Times New Roman" w:hAnsi="Times New Roman" w:cs="Times New Roman"/>
              </w:rPr>
              <w:t>бәйләнешне</w:t>
            </w:r>
            <w:r>
              <w:rPr>
                <w:rFonts w:ascii="Times New Roman" w:hAnsi="Times New Roman" w:cs="Times New Roman"/>
                <w:lang w:val="en-US"/>
              </w:rPr>
              <w:t xml:space="preserve"> </w:t>
            </w:r>
            <w:r>
              <w:rPr>
                <w:rFonts w:ascii="Times New Roman" w:hAnsi="Times New Roman" w:cs="Times New Roman"/>
              </w:rPr>
              <w:t>тәэмин</w:t>
            </w:r>
            <w:r>
              <w:rPr>
                <w:rFonts w:ascii="Times New Roman" w:hAnsi="Times New Roman" w:cs="Times New Roman"/>
                <w:lang w:val="en-US"/>
              </w:rPr>
              <w:t xml:space="preserve"> </w:t>
            </w:r>
            <w:r>
              <w:rPr>
                <w:rFonts w:ascii="Times New Roman" w:hAnsi="Times New Roman" w:cs="Times New Roman"/>
              </w:rPr>
              <w:t>итүче</w:t>
            </w:r>
            <w:r>
              <w:rPr>
                <w:rFonts w:ascii="Times New Roman" w:hAnsi="Times New Roman" w:cs="Times New Roman"/>
                <w:lang w:val="en-US"/>
              </w:rPr>
              <w:t xml:space="preserve"> </w:t>
            </w:r>
            <w:r>
              <w:rPr>
                <w:rFonts w:ascii="Times New Roman" w:hAnsi="Times New Roman" w:cs="Times New Roman"/>
              </w:rPr>
              <w:t>чаралар</w:t>
            </w:r>
            <w:r>
              <w:rPr>
                <w:rFonts w:ascii="Times New Roman" w:hAnsi="Times New Roman" w:cs="Times New Roman"/>
                <w:lang w:val="en-US"/>
              </w:rPr>
              <w:t xml:space="preserve">; </w:t>
            </w:r>
            <w:r>
              <w:rPr>
                <w:rFonts w:ascii="Times New Roman" w:hAnsi="Times New Roman" w:cs="Times New Roman"/>
              </w:rPr>
              <w:t>кушымчаларның</w:t>
            </w:r>
            <w:r>
              <w:rPr>
                <w:rFonts w:ascii="Times New Roman" w:hAnsi="Times New Roman" w:cs="Times New Roman"/>
                <w:lang w:val="en-US"/>
              </w:rPr>
              <w:t xml:space="preserve">, </w:t>
            </w:r>
            <w:r>
              <w:rPr>
                <w:rFonts w:ascii="Times New Roman" w:hAnsi="Times New Roman" w:cs="Times New Roman"/>
              </w:rPr>
              <w:t>теркәгечләрнең</w:t>
            </w:r>
            <w:r>
              <w:rPr>
                <w:rFonts w:ascii="Times New Roman" w:hAnsi="Times New Roman" w:cs="Times New Roman"/>
                <w:lang w:val="en-US"/>
              </w:rPr>
              <w:t xml:space="preserve">, </w:t>
            </w:r>
            <w:r>
              <w:rPr>
                <w:rFonts w:ascii="Times New Roman" w:hAnsi="Times New Roman" w:cs="Times New Roman"/>
              </w:rPr>
              <w:t>кисәкчәләрнең</w:t>
            </w:r>
            <w:r>
              <w:rPr>
                <w:rFonts w:ascii="Times New Roman" w:hAnsi="Times New Roman" w:cs="Times New Roman"/>
                <w:lang w:val="en-US"/>
              </w:rPr>
              <w:t xml:space="preserve">, </w:t>
            </w:r>
            <w:r>
              <w:rPr>
                <w:rFonts w:ascii="Times New Roman" w:hAnsi="Times New Roman" w:cs="Times New Roman"/>
              </w:rPr>
              <w:t>бәйлек</w:t>
            </w:r>
            <w:r>
              <w:rPr>
                <w:rFonts w:ascii="Times New Roman" w:hAnsi="Times New Roman" w:cs="Times New Roman"/>
                <w:lang w:val="en-US"/>
              </w:rPr>
              <w:t xml:space="preserve"> </w:t>
            </w:r>
            <w:r>
              <w:rPr>
                <w:rFonts w:ascii="Times New Roman" w:hAnsi="Times New Roman" w:cs="Times New Roman"/>
              </w:rPr>
              <w:t>һәм</w:t>
            </w:r>
            <w:r>
              <w:rPr>
                <w:rFonts w:ascii="Times New Roman" w:hAnsi="Times New Roman" w:cs="Times New Roman"/>
                <w:lang w:val="en-US"/>
              </w:rPr>
              <w:t xml:space="preserve"> </w:t>
            </w:r>
            <w:r>
              <w:rPr>
                <w:rFonts w:ascii="Times New Roman" w:hAnsi="Times New Roman" w:cs="Times New Roman"/>
              </w:rPr>
              <w:t>бәйлек</w:t>
            </w:r>
            <w:r>
              <w:rPr>
                <w:rFonts w:ascii="Times New Roman" w:hAnsi="Times New Roman" w:cs="Times New Roman"/>
                <w:lang w:val="en-US"/>
              </w:rPr>
              <w:t xml:space="preserve"> </w:t>
            </w:r>
            <w:r>
              <w:rPr>
                <w:rFonts w:ascii="Times New Roman" w:hAnsi="Times New Roman" w:cs="Times New Roman"/>
              </w:rPr>
              <w:t>сүзләрнең</w:t>
            </w:r>
            <w:r>
              <w:rPr>
                <w:rFonts w:ascii="Times New Roman" w:hAnsi="Times New Roman" w:cs="Times New Roman"/>
                <w:lang w:val="en-US"/>
              </w:rPr>
              <w:t xml:space="preserve"> </w:t>
            </w:r>
            <w:r>
              <w:rPr>
                <w:rFonts w:ascii="Times New Roman" w:hAnsi="Times New Roman" w:cs="Times New Roman"/>
              </w:rPr>
              <w:t>язылышы</w:t>
            </w:r>
            <w:r>
              <w:rPr>
                <w:rFonts w:ascii="Times New Roman" w:hAnsi="Times New Roman" w:cs="Times New Roman"/>
                <w:lang w:val="en-US"/>
              </w:rPr>
              <w:t xml:space="preserve">. </w:t>
            </w:r>
          </w:p>
        </w:tc>
        <w:tc>
          <w:tcPr>
            <w:tcW w:w="7331"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Сүзләр</w:t>
            </w:r>
            <w:r>
              <w:rPr>
                <w:rFonts w:ascii="Times New Roman" w:hAnsi="Times New Roman" w:cs="Times New Roman"/>
                <w:lang w:val="en-US"/>
              </w:rPr>
              <w:t xml:space="preserve"> </w:t>
            </w:r>
            <w:r>
              <w:rPr>
                <w:rFonts w:ascii="Times New Roman" w:hAnsi="Times New Roman" w:cs="Times New Roman"/>
              </w:rPr>
              <w:t>һәм</w:t>
            </w:r>
            <w:r>
              <w:rPr>
                <w:rFonts w:ascii="Times New Roman" w:hAnsi="Times New Roman" w:cs="Times New Roman"/>
                <w:lang w:val="en-US"/>
              </w:rPr>
              <w:t xml:space="preserve"> </w:t>
            </w:r>
            <w:r>
              <w:rPr>
                <w:rFonts w:ascii="Times New Roman" w:hAnsi="Times New Roman" w:cs="Times New Roman"/>
              </w:rPr>
              <w:t>җөмләләр</w:t>
            </w:r>
            <w:r>
              <w:rPr>
                <w:rFonts w:ascii="Times New Roman" w:hAnsi="Times New Roman" w:cs="Times New Roman"/>
                <w:lang w:val="en-US"/>
              </w:rPr>
              <w:t xml:space="preserve"> </w:t>
            </w:r>
            <w:r>
              <w:rPr>
                <w:rFonts w:ascii="Times New Roman" w:hAnsi="Times New Roman" w:cs="Times New Roman"/>
              </w:rPr>
              <w:t>арасында</w:t>
            </w:r>
            <w:r>
              <w:rPr>
                <w:rFonts w:ascii="Times New Roman" w:hAnsi="Times New Roman" w:cs="Times New Roman"/>
                <w:lang w:val="en-US"/>
              </w:rPr>
              <w:t xml:space="preserve"> </w:t>
            </w:r>
            <w:r>
              <w:rPr>
                <w:rFonts w:ascii="Times New Roman" w:hAnsi="Times New Roman" w:cs="Times New Roman"/>
              </w:rPr>
              <w:t>ияртүле</w:t>
            </w:r>
            <w:r>
              <w:rPr>
                <w:rFonts w:ascii="Times New Roman" w:hAnsi="Times New Roman" w:cs="Times New Roman"/>
                <w:lang w:val="en-US"/>
              </w:rPr>
              <w:t xml:space="preserve"> </w:t>
            </w:r>
            <w:r>
              <w:rPr>
                <w:rFonts w:ascii="Times New Roman" w:hAnsi="Times New Roman" w:cs="Times New Roman"/>
              </w:rPr>
              <w:t>һәм</w:t>
            </w:r>
            <w:r>
              <w:rPr>
                <w:rFonts w:ascii="Times New Roman" w:hAnsi="Times New Roman" w:cs="Times New Roman"/>
                <w:lang w:val="en-US"/>
              </w:rPr>
              <w:t xml:space="preserve"> </w:t>
            </w:r>
            <w:r>
              <w:rPr>
                <w:rFonts w:ascii="Times New Roman" w:hAnsi="Times New Roman" w:cs="Times New Roman"/>
              </w:rPr>
              <w:t>тезүле</w:t>
            </w:r>
            <w:r>
              <w:rPr>
                <w:rFonts w:ascii="Times New Roman" w:hAnsi="Times New Roman" w:cs="Times New Roman"/>
                <w:lang w:val="en-US"/>
              </w:rPr>
              <w:t xml:space="preserve"> </w:t>
            </w:r>
            <w:r>
              <w:rPr>
                <w:rFonts w:ascii="Times New Roman" w:hAnsi="Times New Roman" w:cs="Times New Roman"/>
              </w:rPr>
              <w:t>бәйләнешне</w:t>
            </w:r>
            <w:r>
              <w:rPr>
                <w:rFonts w:ascii="Times New Roman" w:hAnsi="Times New Roman" w:cs="Times New Roman"/>
                <w:lang w:val="en-US"/>
              </w:rPr>
              <w:t xml:space="preserve"> </w:t>
            </w:r>
            <w:r>
              <w:rPr>
                <w:rFonts w:ascii="Times New Roman" w:hAnsi="Times New Roman" w:cs="Times New Roman"/>
              </w:rPr>
              <w:t>тәэмин</w:t>
            </w:r>
            <w:r>
              <w:rPr>
                <w:rFonts w:ascii="Times New Roman" w:hAnsi="Times New Roman" w:cs="Times New Roman"/>
                <w:lang w:val="en-US"/>
              </w:rPr>
              <w:t xml:space="preserve"> </w:t>
            </w:r>
            <w:r>
              <w:rPr>
                <w:rFonts w:ascii="Times New Roman" w:hAnsi="Times New Roman" w:cs="Times New Roman"/>
              </w:rPr>
              <w:t>итүче</w:t>
            </w:r>
            <w:r>
              <w:rPr>
                <w:rFonts w:ascii="Times New Roman" w:hAnsi="Times New Roman" w:cs="Times New Roman"/>
                <w:lang w:val="en-US"/>
              </w:rPr>
              <w:t xml:space="preserve"> </w:t>
            </w:r>
            <w:r>
              <w:rPr>
                <w:rFonts w:ascii="Times New Roman" w:hAnsi="Times New Roman" w:cs="Times New Roman"/>
              </w:rPr>
              <w:t>чаралар</w:t>
            </w:r>
            <w:r>
              <w:rPr>
                <w:rFonts w:ascii="Times New Roman" w:hAnsi="Times New Roman" w:cs="Times New Roman"/>
                <w:lang w:val="en-US"/>
              </w:rPr>
              <w:t xml:space="preserve"> </w:t>
            </w:r>
            <w:r>
              <w:rPr>
                <w:rFonts w:ascii="Times New Roman" w:hAnsi="Times New Roman" w:cs="Times New Roman"/>
              </w:rPr>
              <w:t>турында</w:t>
            </w:r>
            <w:r>
              <w:rPr>
                <w:rFonts w:ascii="Times New Roman" w:hAnsi="Times New Roman" w:cs="Times New Roman"/>
                <w:lang w:val="en-US"/>
              </w:rPr>
              <w:t xml:space="preserve"> </w:t>
            </w:r>
            <w:r>
              <w:rPr>
                <w:rFonts w:ascii="Times New Roman" w:hAnsi="Times New Roman" w:cs="Times New Roman"/>
              </w:rPr>
              <w:t>мәгълүматлы</w:t>
            </w:r>
            <w:r>
              <w:rPr>
                <w:rFonts w:ascii="Times New Roman" w:hAnsi="Times New Roman" w:cs="Times New Roman"/>
                <w:lang w:val="en-US"/>
              </w:rPr>
              <w:t xml:space="preserve"> </w:t>
            </w:r>
            <w:r>
              <w:rPr>
                <w:rFonts w:ascii="Times New Roman" w:hAnsi="Times New Roman" w:cs="Times New Roman"/>
              </w:rPr>
              <w:t>булу</w:t>
            </w:r>
            <w:r>
              <w:rPr>
                <w:rFonts w:ascii="Times New Roman" w:hAnsi="Times New Roman" w:cs="Times New Roman"/>
                <w:lang w:val="en-US"/>
              </w:rPr>
              <w:t xml:space="preserve">. </w:t>
            </w:r>
            <w:r>
              <w:rPr>
                <w:rFonts w:ascii="Times New Roman" w:hAnsi="Times New Roman" w:cs="Times New Roman"/>
              </w:rPr>
              <w:t>Кушымча</w:t>
            </w:r>
            <w:r>
              <w:rPr>
                <w:rFonts w:ascii="Times New Roman" w:hAnsi="Times New Roman" w:cs="Times New Roman"/>
                <w:lang w:val="en-US"/>
              </w:rPr>
              <w:t xml:space="preserve">, </w:t>
            </w:r>
            <w:r>
              <w:rPr>
                <w:rFonts w:ascii="Times New Roman" w:hAnsi="Times New Roman" w:cs="Times New Roman"/>
              </w:rPr>
              <w:t>теркәгеч</w:t>
            </w:r>
            <w:r>
              <w:rPr>
                <w:rFonts w:ascii="Times New Roman" w:hAnsi="Times New Roman" w:cs="Times New Roman"/>
                <w:lang w:val="en-US"/>
              </w:rPr>
              <w:t xml:space="preserve">, </w:t>
            </w:r>
            <w:r>
              <w:rPr>
                <w:rFonts w:ascii="Times New Roman" w:hAnsi="Times New Roman" w:cs="Times New Roman"/>
              </w:rPr>
              <w:t>кисәкчәләрнең</w:t>
            </w:r>
            <w:r>
              <w:rPr>
                <w:rFonts w:ascii="Times New Roman" w:hAnsi="Times New Roman" w:cs="Times New Roman"/>
                <w:lang w:val="en-US"/>
              </w:rPr>
              <w:t xml:space="preserve">, </w:t>
            </w:r>
            <w:r>
              <w:rPr>
                <w:rFonts w:ascii="Times New Roman" w:hAnsi="Times New Roman" w:cs="Times New Roman"/>
              </w:rPr>
              <w:t>бәйлек</w:t>
            </w:r>
            <w:r>
              <w:rPr>
                <w:rFonts w:ascii="Times New Roman" w:hAnsi="Times New Roman" w:cs="Times New Roman"/>
                <w:lang w:val="en-US"/>
              </w:rPr>
              <w:t xml:space="preserve"> </w:t>
            </w:r>
            <w:r>
              <w:rPr>
                <w:rFonts w:ascii="Times New Roman" w:hAnsi="Times New Roman" w:cs="Times New Roman"/>
              </w:rPr>
              <w:t>һәм</w:t>
            </w:r>
            <w:r>
              <w:rPr>
                <w:rFonts w:ascii="Times New Roman" w:hAnsi="Times New Roman" w:cs="Times New Roman"/>
                <w:lang w:val="en-US"/>
              </w:rPr>
              <w:t xml:space="preserve"> </w:t>
            </w:r>
            <w:r>
              <w:rPr>
                <w:rFonts w:ascii="Times New Roman" w:hAnsi="Times New Roman" w:cs="Times New Roman"/>
              </w:rPr>
              <w:t>бәйлек</w:t>
            </w:r>
            <w:r>
              <w:rPr>
                <w:rFonts w:ascii="Times New Roman" w:hAnsi="Times New Roman" w:cs="Times New Roman"/>
                <w:lang w:val="en-US"/>
              </w:rPr>
              <w:t xml:space="preserve"> </w:t>
            </w:r>
            <w:r>
              <w:rPr>
                <w:rFonts w:ascii="Times New Roman" w:hAnsi="Times New Roman" w:cs="Times New Roman"/>
              </w:rPr>
              <w:t>сүзләрнең</w:t>
            </w:r>
            <w:r>
              <w:rPr>
                <w:rFonts w:ascii="Times New Roman" w:hAnsi="Times New Roman" w:cs="Times New Roman"/>
                <w:lang w:val="en-US"/>
              </w:rPr>
              <w:t xml:space="preserve"> </w:t>
            </w:r>
            <w:r>
              <w:rPr>
                <w:rFonts w:ascii="Times New Roman" w:hAnsi="Times New Roman" w:cs="Times New Roman"/>
              </w:rPr>
              <w:t>дөрес</w:t>
            </w:r>
            <w:r>
              <w:rPr>
                <w:rFonts w:ascii="Times New Roman" w:hAnsi="Times New Roman" w:cs="Times New Roman"/>
                <w:lang w:val="en-US"/>
              </w:rPr>
              <w:t xml:space="preserve"> </w:t>
            </w:r>
            <w:r>
              <w:rPr>
                <w:rFonts w:ascii="Times New Roman" w:hAnsi="Times New Roman" w:cs="Times New Roman"/>
              </w:rPr>
              <w:t>язылыш</w:t>
            </w:r>
            <w:r>
              <w:rPr>
                <w:rFonts w:ascii="Times New Roman" w:hAnsi="Times New Roman" w:cs="Times New Roman"/>
                <w:lang w:val="en-US"/>
              </w:rPr>
              <w:t xml:space="preserve"> </w:t>
            </w:r>
            <w:r>
              <w:rPr>
                <w:rFonts w:ascii="Times New Roman" w:hAnsi="Times New Roman" w:cs="Times New Roman"/>
              </w:rPr>
              <w:t>нормаларын</w:t>
            </w:r>
            <w:r>
              <w:rPr>
                <w:rFonts w:ascii="Times New Roman" w:hAnsi="Times New Roman" w:cs="Times New Roman"/>
                <w:lang w:val="en-US"/>
              </w:rPr>
              <w:t xml:space="preserve"> </w:t>
            </w:r>
            <w:r>
              <w:rPr>
                <w:rFonts w:ascii="Times New Roman" w:hAnsi="Times New Roman" w:cs="Times New Roman"/>
              </w:rPr>
              <w:t>камил</w:t>
            </w:r>
            <w:r>
              <w:rPr>
                <w:rFonts w:ascii="Times New Roman" w:hAnsi="Times New Roman" w:cs="Times New Roman"/>
                <w:lang w:val="en-US"/>
              </w:rPr>
              <w:t xml:space="preserve"> </w:t>
            </w:r>
            <w:r>
              <w:rPr>
                <w:rFonts w:ascii="Times New Roman" w:hAnsi="Times New Roman" w:cs="Times New Roman"/>
              </w:rPr>
              <w:t>белү</w:t>
            </w:r>
            <w:r>
              <w:rPr>
                <w:rFonts w:ascii="Times New Roman" w:hAnsi="Times New Roman" w:cs="Times New Roman"/>
                <w:lang w:val="en-US"/>
              </w:rPr>
              <w:t xml:space="preserve">. </w:t>
            </w: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lang w:val="en-US"/>
              </w:rPr>
              <w:t>23/01</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lang w:val="en-US"/>
              </w:rPr>
            </w:pPr>
            <w:r>
              <w:rPr>
                <w:rFonts w:ascii="Times New Roman" w:hAnsi="Times New Roman" w:cs="Times New Roman"/>
                <w:lang w:val="en-US"/>
              </w:rPr>
              <w:t>19</w:t>
            </w:r>
          </w:p>
        </w:tc>
        <w:tc>
          <w:tcPr>
            <w:tcW w:w="4213" w:type="dxa"/>
            <w:shd w:val="clear" w:color="auto" w:fill="auto"/>
          </w:tcPr>
          <w:p>
            <w:pPr>
              <w:shd w:val="clear" w:color="auto" w:fill="FFFFFF"/>
              <w:spacing w:after="0" w:line="240" w:lineRule="auto"/>
              <w:rPr>
                <w:rFonts w:ascii="Times New Roman" w:hAnsi="Times New Roman" w:cs="Times New Roman"/>
                <w:lang w:val="tt-RU"/>
              </w:rPr>
            </w:pPr>
            <w:r>
              <w:rPr>
                <w:rFonts w:ascii="Times New Roman" w:hAnsi="Times New Roman" w:cs="Times New Roman"/>
                <w:lang w:val="tt-RU"/>
              </w:rPr>
              <w:t>БСҮ. Контрол</w:t>
            </w:r>
            <w:r>
              <w:rPr>
                <w:rFonts w:ascii="Times New Roman" w:hAnsi="Times New Roman" w:cs="Times New Roman"/>
              </w:rPr>
              <w:t>ь</w:t>
            </w:r>
            <w:r>
              <w:rPr>
                <w:rFonts w:ascii="Times New Roman" w:hAnsi="Times New Roman" w:cs="Times New Roman"/>
                <w:lang w:val="tt-RU"/>
              </w:rPr>
              <w:t xml:space="preserve"> диктант</w:t>
            </w:r>
          </w:p>
        </w:tc>
        <w:tc>
          <w:tcPr>
            <w:tcW w:w="7331" w:type="dxa"/>
            <w:shd w:val="clear" w:color="auto" w:fill="auto"/>
          </w:tcPr>
          <w:p>
            <w:pPr>
              <w:shd w:val="clear" w:color="auto" w:fill="FFFFFF"/>
              <w:spacing w:after="0" w:line="240" w:lineRule="auto"/>
              <w:rPr>
                <w:rFonts w:ascii="Times New Roman" w:hAnsi="Times New Roman" w:cs="Times New Roman"/>
                <w:lang w:val="en-US"/>
              </w:rPr>
            </w:pPr>
          </w:p>
        </w:tc>
        <w:tc>
          <w:tcPr>
            <w:tcW w:w="1236" w:type="dxa"/>
            <w:shd w:val="clear" w:color="auto" w:fill="auto"/>
          </w:tcPr>
          <w:p>
            <w:pPr>
              <w:shd w:val="clear" w:color="auto" w:fill="FFFFFF"/>
              <w:spacing w:after="0" w:line="240" w:lineRule="auto"/>
              <w:rPr>
                <w:rFonts w:ascii="Times New Roman" w:hAnsi="Times New Roman" w:cs="Times New Roman"/>
                <w:lang w:val="tt-RU"/>
              </w:rPr>
            </w:pPr>
            <w:r>
              <w:rPr>
                <w:rFonts w:ascii="Times New Roman" w:hAnsi="Times New Roman" w:cs="Times New Roman"/>
                <w:lang w:val="tt-RU"/>
              </w:rPr>
              <w:t>30.01</w:t>
            </w:r>
          </w:p>
        </w:tc>
        <w:tc>
          <w:tcPr>
            <w:tcW w:w="1074" w:type="dxa"/>
            <w:shd w:val="clear" w:color="auto" w:fill="auto"/>
          </w:tcPr>
          <w:p>
            <w:pPr>
              <w:shd w:val="clear" w:color="auto" w:fill="FFFFFF"/>
              <w:spacing w:after="0" w:line="240" w:lineRule="auto"/>
              <w:rPr>
                <w:rFonts w:ascii="Times New Roman" w:hAnsi="Times New Roman" w:cs="Times New Roman"/>
                <w:lang w:val="en-US"/>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lang w:val="en-US"/>
              </w:rPr>
            </w:pPr>
            <w:r>
              <w:rPr>
                <w:rFonts w:ascii="Times New Roman" w:hAnsi="Times New Roman" w:cs="Times New Roman"/>
                <w:lang w:val="en-US"/>
              </w:rPr>
              <w:t>20</w:t>
            </w:r>
          </w:p>
        </w:tc>
        <w:tc>
          <w:tcPr>
            <w:tcW w:w="4213"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Составында</w:t>
            </w:r>
            <w:r>
              <w:rPr>
                <w:rFonts w:ascii="Times New Roman" w:hAnsi="Times New Roman" w:cs="Times New Roman"/>
                <w:lang w:val="en-US"/>
              </w:rPr>
              <w:t xml:space="preserve"> </w:t>
            </w:r>
            <w:r>
              <w:rPr>
                <w:rFonts w:ascii="Times New Roman" w:hAnsi="Times New Roman" w:cs="Times New Roman"/>
              </w:rPr>
              <w:t>аерымланган</w:t>
            </w:r>
            <w:r>
              <w:rPr>
                <w:rFonts w:ascii="Times New Roman" w:hAnsi="Times New Roman" w:cs="Times New Roman"/>
                <w:lang w:val="en-US"/>
              </w:rPr>
              <w:t xml:space="preserve"> </w:t>
            </w:r>
            <w:r>
              <w:rPr>
                <w:rFonts w:ascii="Times New Roman" w:hAnsi="Times New Roman" w:cs="Times New Roman"/>
              </w:rPr>
              <w:t>кисәге</w:t>
            </w:r>
            <w:r>
              <w:rPr>
                <w:rFonts w:ascii="Times New Roman" w:hAnsi="Times New Roman" w:cs="Times New Roman"/>
                <w:lang w:val="en-US"/>
              </w:rPr>
              <w:t xml:space="preserve">, </w:t>
            </w:r>
            <w:r>
              <w:rPr>
                <w:rFonts w:ascii="Times New Roman" w:hAnsi="Times New Roman" w:cs="Times New Roman"/>
              </w:rPr>
              <w:t>аныклагычы</w:t>
            </w:r>
            <w:r>
              <w:rPr>
                <w:rFonts w:ascii="Times New Roman" w:hAnsi="Times New Roman" w:cs="Times New Roman"/>
                <w:lang w:val="en-US"/>
              </w:rPr>
              <w:t xml:space="preserve">, </w:t>
            </w:r>
            <w:r>
              <w:rPr>
                <w:rFonts w:ascii="Times New Roman" w:hAnsi="Times New Roman" w:cs="Times New Roman"/>
              </w:rPr>
              <w:t>тиңдәш</w:t>
            </w:r>
            <w:r>
              <w:rPr>
                <w:rFonts w:ascii="Times New Roman" w:hAnsi="Times New Roman" w:cs="Times New Roman"/>
                <w:lang w:val="en-US"/>
              </w:rPr>
              <w:t xml:space="preserve"> </w:t>
            </w:r>
            <w:r>
              <w:rPr>
                <w:rFonts w:ascii="Times New Roman" w:hAnsi="Times New Roman" w:cs="Times New Roman"/>
              </w:rPr>
              <w:t>кисәкләре</w:t>
            </w:r>
            <w:r>
              <w:rPr>
                <w:rFonts w:ascii="Times New Roman" w:hAnsi="Times New Roman" w:cs="Times New Roman"/>
                <w:lang w:val="en-US"/>
              </w:rPr>
              <w:t xml:space="preserve">, </w:t>
            </w:r>
            <w:r>
              <w:rPr>
                <w:rFonts w:ascii="Times New Roman" w:hAnsi="Times New Roman" w:cs="Times New Roman"/>
              </w:rPr>
              <w:t>гомумиләштерүче</w:t>
            </w:r>
            <w:r>
              <w:rPr>
                <w:rFonts w:ascii="Times New Roman" w:hAnsi="Times New Roman" w:cs="Times New Roman"/>
                <w:lang w:val="en-US"/>
              </w:rPr>
              <w:t xml:space="preserve"> </w:t>
            </w:r>
            <w:r>
              <w:rPr>
                <w:rFonts w:ascii="Times New Roman" w:hAnsi="Times New Roman" w:cs="Times New Roman"/>
              </w:rPr>
              <w:t>сүзе</w:t>
            </w:r>
            <w:r>
              <w:rPr>
                <w:rFonts w:ascii="Times New Roman" w:hAnsi="Times New Roman" w:cs="Times New Roman"/>
                <w:lang w:val="en-US"/>
              </w:rPr>
              <w:t xml:space="preserve">, </w:t>
            </w:r>
            <w:r>
              <w:rPr>
                <w:rFonts w:ascii="Times New Roman" w:hAnsi="Times New Roman" w:cs="Times New Roman"/>
              </w:rPr>
              <w:t>кереш</w:t>
            </w:r>
            <w:r>
              <w:rPr>
                <w:rFonts w:ascii="Times New Roman" w:hAnsi="Times New Roman" w:cs="Times New Roman"/>
                <w:lang w:val="en-US"/>
              </w:rPr>
              <w:t xml:space="preserve"> </w:t>
            </w:r>
            <w:r>
              <w:rPr>
                <w:rFonts w:ascii="Times New Roman" w:hAnsi="Times New Roman" w:cs="Times New Roman"/>
              </w:rPr>
              <w:t>яки</w:t>
            </w:r>
            <w:r>
              <w:rPr>
                <w:rFonts w:ascii="Times New Roman" w:hAnsi="Times New Roman" w:cs="Times New Roman"/>
                <w:lang w:val="en-US"/>
              </w:rPr>
              <w:t xml:space="preserve"> </w:t>
            </w:r>
            <w:r>
              <w:rPr>
                <w:rFonts w:ascii="Times New Roman" w:hAnsi="Times New Roman" w:cs="Times New Roman"/>
              </w:rPr>
              <w:t>эндәш</w:t>
            </w:r>
            <w:r>
              <w:rPr>
                <w:rFonts w:ascii="Times New Roman" w:hAnsi="Times New Roman" w:cs="Times New Roman"/>
                <w:lang w:val="en-US"/>
              </w:rPr>
              <w:t xml:space="preserve"> </w:t>
            </w:r>
            <w:r>
              <w:rPr>
                <w:rFonts w:ascii="Times New Roman" w:hAnsi="Times New Roman" w:cs="Times New Roman"/>
              </w:rPr>
              <w:t>сүзе</w:t>
            </w:r>
            <w:r>
              <w:rPr>
                <w:rFonts w:ascii="Times New Roman" w:hAnsi="Times New Roman" w:cs="Times New Roman"/>
                <w:lang w:val="en-US"/>
              </w:rPr>
              <w:t xml:space="preserve">, </w:t>
            </w:r>
            <w:r>
              <w:rPr>
                <w:rFonts w:ascii="Times New Roman" w:hAnsi="Times New Roman" w:cs="Times New Roman"/>
              </w:rPr>
              <w:t>өстәлмәсе</w:t>
            </w:r>
            <w:r>
              <w:rPr>
                <w:rFonts w:ascii="Times New Roman" w:hAnsi="Times New Roman" w:cs="Times New Roman"/>
                <w:lang w:val="en-US"/>
              </w:rPr>
              <w:t xml:space="preserve"> </w:t>
            </w:r>
            <w:r>
              <w:rPr>
                <w:rFonts w:ascii="Times New Roman" w:hAnsi="Times New Roman" w:cs="Times New Roman"/>
              </w:rPr>
              <w:t>булган</w:t>
            </w:r>
            <w:r>
              <w:rPr>
                <w:rFonts w:ascii="Times New Roman" w:hAnsi="Times New Roman" w:cs="Times New Roman"/>
                <w:lang w:val="en-US"/>
              </w:rPr>
              <w:t xml:space="preserve"> </w:t>
            </w:r>
            <w:r>
              <w:rPr>
                <w:rFonts w:ascii="Times New Roman" w:hAnsi="Times New Roman" w:cs="Times New Roman"/>
              </w:rPr>
              <w:t>җөмләләр</w:t>
            </w:r>
            <w:r>
              <w:rPr>
                <w:rFonts w:ascii="Times New Roman" w:hAnsi="Times New Roman" w:cs="Times New Roman"/>
                <w:lang w:val="en-US"/>
              </w:rPr>
              <w:t xml:space="preserve">; </w:t>
            </w:r>
            <w:r>
              <w:rPr>
                <w:rFonts w:ascii="Times New Roman" w:hAnsi="Times New Roman" w:cs="Times New Roman"/>
              </w:rPr>
              <w:t>аларда</w:t>
            </w:r>
            <w:r>
              <w:rPr>
                <w:rFonts w:ascii="Times New Roman" w:hAnsi="Times New Roman" w:cs="Times New Roman"/>
                <w:lang w:val="en-US"/>
              </w:rPr>
              <w:t xml:space="preserve"> </w:t>
            </w:r>
            <w:r>
              <w:rPr>
                <w:rFonts w:ascii="Times New Roman" w:hAnsi="Times New Roman" w:cs="Times New Roman"/>
              </w:rPr>
              <w:t>тыныш</w:t>
            </w:r>
            <w:r>
              <w:rPr>
                <w:rFonts w:ascii="Times New Roman" w:hAnsi="Times New Roman" w:cs="Times New Roman"/>
                <w:lang w:val="en-US"/>
              </w:rPr>
              <w:t xml:space="preserve"> </w:t>
            </w:r>
            <w:r>
              <w:rPr>
                <w:rFonts w:ascii="Times New Roman" w:hAnsi="Times New Roman" w:cs="Times New Roman"/>
              </w:rPr>
              <w:t>билгеләре</w:t>
            </w:r>
            <w:r>
              <w:rPr>
                <w:rFonts w:ascii="Times New Roman" w:hAnsi="Times New Roman" w:cs="Times New Roman"/>
                <w:lang w:val="en-US"/>
              </w:rPr>
              <w:t>.</w:t>
            </w:r>
          </w:p>
        </w:tc>
        <w:tc>
          <w:tcPr>
            <w:tcW w:w="7331"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Җөмләнең</w:t>
            </w:r>
            <w:r>
              <w:rPr>
                <w:rFonts w:ascii="Times New Roman" w:hAnsi="Times New Roman" w:cs="Times New Roman"/>
                <w:lang w:val="en-US"/>
              </w:rPr>
              <w:t xml:space="preserve"> </w:t>
            </w:r>
            <w:r>
              <w:rPr>
                <w:rFonts w:ascii="Times New Roman" w:hAnsi="Times New Roman" w:cs="Times New Roman"/>
              </w:rPr>
              <w:t>аерымланган</w:t>
            </w:r>
            <w:r>
              <w:rPr>
                <w:rFonts w:ascii="Times New Roman" w:hAnsi="Times New Roman" w:cs="Times New Roman"/>
                <w:lang w:val="en-US"/>
              </w:rPr>
              <w:t xml:space="preserve"> </w:t>
            </w:r>
            <w:r>
              <w:rPr>
                <w:rFonts w:ascii="Times New Roman" w:hAnsi="Times New Roman" w:cs="Times New Roman"/>
              </w:rPr>
              <w:t>кисәкләре</w:t>
            </w:r>
            <w:r>
              <w:rPr>
                <w:rFonts w:ascii="Times New Roman" w:hAnsi="Times New Roman" w:cs="Times New Roman"/>
                <w:lang w:val="en-US"/>
              </w:rPr>
              <w:t xml:space="preserve">, </w:t>
            </w:r>
            <w:r>
              <w:rPr>
                <w:rFonts w:ascii="Times New Roman" w:hAnsi="Times New Roman" w:cs="Times New Roman"/>
              </w:rPr>
              <w:t>аныклагыч</w:t>
            </w:r>
            <w:r>
              <w:rPr>
                <w:rFonts w:ascii="Times New Roman" w:hAnsi="Times New Roman" w:cs="Times New Roman"/>
                <w:lang w:val="en-US"/>
              </w:rPr>
              <w:t xml:space="preserve">, </w:t>
            </w:r>
            <w:r>
              <w:rPr>
                <w:rFonts w:ascii="Times New Roman" w:hAnsi="Times New Roman" w:cs="Times New Roman"/>
              </w:rPr>
              <w:t>тиңдәш</w:t>
            </w:r>
            <w:r>
              <w:rPr>
                <w:rFonts w:ascii="Times New Roman" w:hAnsi="Times New Roman" w:cs="Times New Roman"/>
                <w:lang w:val="en-US"/>
              </w:rPr>
              <w:t xml:space="preserve"> </w:t>
            </w:r>
            <w:r>
              <w:rPr>
                <w:rFonts w:ascii="Times New Roman" w:hAnsi="Times New Roman" w:cs="Times New Roman"/>
              </w:rPr>
              <w:t>кисәкләр</w:t>
            </w:r>
            <w:r>
              <w:rPr>
                <w:rFonts w:ascii="Times New Roman" w:hAnsi="Times New Roman" w:cs="Times New Roman"/>
                <w:lang w:val="en-US"/>
              </w:rPr>
              <w:t xml:space="preserve">, </w:t>
            </w:r>
            <w:r>
              <w:rPr>
                <w:rFonts w:ascii="Times New Roman" w:hAnsi="Times New Roman" w:cs="Times New Roman"/>
              </w:rPr>
              <w:t>гомумиләштерүче</w:t>
            </w:r>
            <w:r>
              <w:rPr>
                <w:rFonts w:ascii="Times New Roman" w:hAnsi="Times New Roman" w:cs="Times New Roman"/>
                <w:lang w:val="en-US"/>
              </w:rPr>
              <w:t xml:space="preserve"> </w:t>
            </w:r>
            <w:r>
              <w:rPr>
                <w:rFonts w:ascii="Times New Roman" w:hAnsi="Times New Roman" w:cs="Times New Roman"/>
              </w:rPr>
              <w:t>сүзләр</w:t>
            </w:r>
            <w:r>
              <w:rPr>
                <w:rFonts w:ascii="Times New Roman" w:hAnsi="Times New Roman" w:cs="Times New Roman"/>
                <w:lang w:val="en-US"/>
              </w:rPr>
              <w:t xml:space="preserve">, </w:t>
            </w:r>
            <w:r>
              <w:rPr>
                <w:rFonts w:ascii="Times New Roman" w:hAnsi="Times New Roman" w:cs="Times New Roman"/>
              </w:rPr>
              <w:t>кереш</w:t>
            </w:r>
            <w:r>
              <w:rPr>
                <w:rFonts w:ascii="Times New Roman" w:hAnsi="Times New Roman" w:cs="Times New Roman"/>
                <w:lang w:val="en-US"/>
              </w:rPr>
              <w:t xml:space="preserve"> </w:t>
            </w:r>
            <w:r>
              <w:rPr>
                <w:rFonts w:ascii="Times New Roman" w:hAnsi="Times New Roman" w:cs="Times New Roman"/>
              </w:rPr>
              <w:t>һәм</w:t>
            </w:r>
            <w:r>
              <w:rPr>
                <w:rFonts w:ascii="Times New Roman" w:hAnsi="Times New Roman" w:cs="Times New Roman"/>
                <w:lang w:val="en-US"/>
              </w:rPr>
              <w:t xml:space="preserve"> </w:t>
            </w:r>
            <w:r>
              <w:rPr>
                <w:rFonts w:ascii="Times New Roman" w:hAnsi="Times New Roman" w:cs="Times New Roman"/>
              </w:rPr>
              <w:t>эндәш</w:t>
            </w:r>
            <w:r>
              <w:rPr>
                <w:rFonts w:ascii="Times New Roman" w:hAnsi="Times New Roman" w:cs="Times New Roman"/>
                <w:lang w:val="en-US"/>
              </w:rPr>
              <w:t xml:space="preserve"> </w:t>
            </w:r>
            <w:r>
              <w:rPr>
                <w:rFonts w:ascii="Times New Roman" w:hAnsi="Times New Roman" w:cs="Times New Roman"/>
              </w:rPr>
              <w:t>сүзләр</w:t>
            </w:r>
            <w:r>
              <w:rPr>
                <w:rFonts w:ascii="Times New Roman" w:hAnsi="Times New Roman" w:cs="Times New Roman"/>
                <w:lang w:val="en-US"/>
              </w:rPr>
              <w:t xml:space="preserve">, </w:t>
            </w:r>
            <w:r>
              <w:rPr>
                <w:rFonts w:ascii="Times New Roman" w:hAnsi="Times New Roman" w:cs="Times New Roman"/>
              </w:rPr>
              <w:t>өстәлмәләр</w:t>
            </w:r>
            <w:r>
              <w:rPr>
                <w:rFonts w:ascii="Times New Roman" w:hAnsi="Times New Roman" w:cs="Times New Roman"/>
                <w:lang w:val="en-US"/>
              </w:rPr>
              <w:t xml:space="preserve"> </w:t>
            </w:r>
            <w:r>
              <w:rPr>
                <w:rFonts w:ascii="Times New Roman" w:hAnsi="Times New Roman" w:cs="Times New Roman"/>
              </w:rPr>
              <w:t>турында</w:t>
            </w:r>
            <w:r>
              <w:rPr>
                <w:rFonts w:ascii="Times New Roman" w:hAnsi="Times New Roman" w:cs="Times New Roman"/>
                <w:lang w:val="en-US"/>
              </w:rPr>
              <w:t xml:space="preserve"> </w:t>
            </w:r>
            <w:r>
              <w:rPr>
                <w:rFonts w:ascii="Times New Roman" w:hAnsi="Times New Roman" w:cs="Times New Roman"/>
              </w:rPr>
              <w:t>мәгълүматлы</w:t>
            </w:r>
            <w:r>
              <w:rPr>
                <w:rFonts w:ascii="Times New Roman" w:hAnsi="Times New Roman" w:cs="Times New Roman"/>
                <w:lang w:val="en-US"/>
              </w:rPr>
              <w:t xml:space="preserve"> </w:t>
            </w:r>
            <w:r>
              <w:rPr>
                <w:rFonts w:ascii="Times New Roman" w:hAnsi="Times New Roman" w:cs="Times New Roman"/>
              </w:rPr>
              <w:t>булу</w:t>
            </w:r>
            <w:r>
              <w:rPr>
                <w:rFonts w:ascii="Times New Roman" w:hAnsi="Times New Roman" w:cs="Times New Roman"/>
                <w:lang w:val="en-US"/>
              </w:rPr>
              <w:t xml:space="preserve">, </w:t>
            </w:r>
            <w:r>
              <w:rPr>
                <w:rFonts w:ascii="Times New Roman" w:hAnsi="Times New Roman" w:cs="Times New Roman"/>
              </w:rPr>
              <w:t>алар</w:t>
            </w:r>
            <w:r>
              <w:rPr>
                <w:rFonts w:ascii="Times New Roman" w:hAnsi="Times New Roman" w:cs="Times New Roman"/>
                <w:lang w:val="en-US"/>
              </w:rPr>
              <w:t xml:space="preserve"> </w:t>
            </w:r>
            <w:r>
              <w:rPr>
                <w:rFonts w:ascii="Times New Roman" w:hAnsi="Times New Roman" w:cs="Times New Roman"/>
              </w:rPr>
              <w:t>янында</w:t>
            </w:r>
            <w:r>
              <w:rPr>
                <w:rFonts w:ascii="Times New Roman" w:hAnsi="Times New Roman" w:cs="Times New Roman"/>
                <w:lang w:val="en-US"/>
              </w:rPr>
              <w:t xml:space="preserve"> </w:t>
            </w:r>
            <w:r>
              <w:rPr>
                <w:rFonts w:ascii="Times New Roman" w:hAnsi="Times New Roman" w:cs="Times New Roman"/>
              </w:rPr>
              <w:t>тыныш</w:t>
            </w:r>
            <w:r>
              <w:rPr>
                <w:rFonts w:ascii="Times New Roman" w:hAnsi="Times New Roman" w:cs="Times New Roman"/>
                <w:lang w:val="en-US"/>
              </w:rPr>
              <w:t xml:space="preserve"> </w:t>
            </w:r>
            <w:r>
              <w:rPr>
                <w:rFonts w:ascii="Times New Roman" w:hAnsi="Times New Roman" w:cs="Times New Roman"/>
              </w:rPr>
              <w:t>билгеләрен</w:t>
            </w:r>
            <w:r>
              <w:rPr>
                <w:rFonts w:ascii="Times New Roman" w:hAnsi="Times New Roman" w:cs="Times New Roman"/>
                <w:lang w:val="en-US"/>
              </w:rPr>
              <w:t xml:space="preserve"> </w:t>
            </w:r>
            <w:r>
              <w:rPr>
                <w:rFonts w:ascii="Times New Roman" w:hAnsi="Times New Roman" w:cs="Times New Roman"/>
              </w:rPr>
              <w:t>дөрес</w:t>
            </w:r>
            <w:r>
              <w:rPr>
                <w:rFonts w:ascii="Times New Roman" w:hAnsi="Times New Roman" w:cs="Times New Roman"/>
                <w:lang w:val="en-US"/>
              </w:rPr>
              <w:t xml:space="preserve"> </w:t>
            </w:r>
            <w:r>
              <w:rPr>
                <w:rFonts w:ascii="Times New Roman" w:hAnsi="Times New Roman" w:cs="Times New Roman"/>
              </w:rPr>
              <w:t>куя</w:t>
            </w:r>
            <w:r>
              <w:rPr>
                <w:rFonts w:ascii="Times New Roman" w:hAnsi="Times New Roman" w:cs="Times New Roman"/>
                <w:lang w:val="en-US"/>
              </w:rPr>
              <w:t xml:space="preserve"> </w:t>
            </w:r>
            <w:r>
              <w:rPr>
                <w:rFonts w:ascii="Times New Roman" w:hAnsi="Times New Roman" w:cs="Times New Roman"/>
              </w:rPr>
              <w:t>белү</w:t>
            </w:r>
            <w:r>
              <w:rPr>
                <w:rFonts w:ascii="Times New Roman" w:hAnsi="Times New Roman" w:cs="Times New Roman"/>
                <w:lang w:val="en-US"/>
              </w:rPr>
              <w:t>.</w:t>
            </w:r>
          </w:p>
        </w:tc>
        <w:tc>
          <w:tcPr>
            <w:tcW w:w="1236"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6.</w:t>
            </w:r>
            <w:r>
              <w:rPr>
                <w:rFonts w:ascii="Times New Roman" w:hAnsi="Times New Roman" w:cs="Times New Roman"/>
                <w:lang w:val="en-US"/>
              </w:rPr>
              <w:t>0</w:t>
            </w:r>
            <w:r>
              <w:rPr>
                <w:rFonts w:ascii="Times New Roman" w:hAnsi="Times New Roman" w:cs="Times New Roman"/>
              </w:rPr>
              <w:t>2</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21</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 xml:space="preserve">Сочинение “Минем яраткан әсәрем”. </w:t>
            </w:r>
          </w:p>
        </w:tc>
        <w:tc>
          <w:tcPr>
            <w:tcW w:w="7331" w:type="dxa"/>
            <w:shd w:val="clear" w:color="auto" w:fill="auto"/>
          </w:tcPr>
          <w:p>
            <w:pPr>
              <w:shd w:val="clear" w:color="auto" w:fill="FFFFFF"/>
              <w:spacing w:after="0" w:line="240" w:lineRule="auto"/>
              <w:rPr>
                <w:rFonts w:ascii="Times New Roman" w:hAnsi="Times New Roman" w:cs="Times New Roman"/>
              </w:rPr>
            </w:pPr>
          </w:p>
        </w:tc>
        <w:tc>
          <w:tcPr>
            <w:tcW w:w="1236"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13.02</w:t>
            </w: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22</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Синтетик иярченле кушма җөмләләр һәм алар янында тыныш билгеләре.</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Синтетик иярченле кушма җөмләләргә синтаксик анализ ясау күнекмәсе булу. Тыныш билгеләрен аңлата белү.</w:t>
            </w:r>
          </w:p>
        </w:tc>
        <w:tc>
          <w:tcPr>
            <w:tcW w:w="1236"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20.02</w:t>
            </w: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23</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Аналитик иярченле кушма җөмләләр һәм алар янында тыныш билгеләре.</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Аналитик иярченле кушма җөмләләргә синтаксик анализ ясау күнекмәсе булу. Тыныш билгеләрен аңлата белү.</w:t>
            </w:r>
          </w:p>
        </w:tc>
        <w:tc>
          <w:tcPr>
            <w:tcW w:w="1236"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27.02</w:t>
            </w: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24-25</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Бәйләнешле сөйләм үстерү. Контроль изложение.</w:t>
            </w:r>
          </w:p>
          <w:p>
            <w:pPr>
              <w:shd w:val="clear" w:color="auto" w:fill="FFFFFF"/>
              <w:spacing w:after="0" w:line="240" w:lineRule="auto"/>
              <w:rPr>
                <w:rFonts w:ascii="Times New Roman" w:hAnsi="Times New Roman" w:cs="Times New Roman"/>
              </w:rPr>
            </w:pPr>
            <w:r>
              <w:rPr>
                <w:rFonts w:ascii="Times New Roman" w:hAnsi="Times New Roman" w:cs="Times New Roman"/>
              </w:rPr>
              <w:t>“”Үлгәнче юсаң да бетми ул”,изл.җыентыгы 192-194 нче битләр.</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Сөйләм һәм язма телен, хәтер һәм фикерләү сәләтен үстерү, рухи дөньяңны баету өстендә эшли белү. Орфография һәм тыныш билгеләре кагыйдәләрен дөрес кулланып мөстәкыйль язу күнекмәләре булу.</w:t>
            </w:r>
          </w:p>
        </w:tc>
        <w:tc>
          <w:tcPr>
            <w:tcW w:w="1236" w:type="dxa"/>
            <w:shd w:val="clear" w:color="auto" w:fill="auto"/>
          </w:tcPr>
          <w:p>
            <w:pPr>
              <w:shd w:val="clear" w:color="auto" w:fill="FFFFFF"/>
              <w:spacing w:after="0" w:line="240" w:lineRule="auto"/>
              <w:rPr>
                <w:rFonts w:ascii="Times New Roman" w:hAnsi="Times New Roman" w:cs="Times New Roman"/>
                <w:lang w:val="tt-RU"/>
              </w:rPr>
            </w:pPr>
            <w:r>
              <w:rPr>
                <w:rFonts w:ascii="Times New Roman" w:hAnsi="Times New Roman" w:cs="Times New Roman"/>
              </w:rPr>
              <w:t>6.03</w:t>
            </w:r>
          </w:p>
          <w:p>
            <w:pPr>
              <w:shd w:val="clear" w:color="auto" w:fill="FFFFFF"/>
              <w:spacing w:after="0" w:line="240" w:lineRule="auto"/>
              <w:rPr>
                <w:rFonts w:ascii="Times New Roman" w:hAnsi="Times New Roman" w:cs="Times New Roman"/>
                <w:lang w:val="tt-RU"/>
              </w:rPr>
            </w:pPr>
            <w:r>
              <w:rPr>
                <w:rFonts w:ascii="Times New Roman" w:hAnsi="Times New Roman" w:cs="Times New Roman"/>
                <w:lang w:val="tt-RU"/>
              </w:rPr>
              <w:t>13.03</w:t>
            </w: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26-27</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Катлаулы төзелмәләр: күп тезмәле һәм күп иярченле катлаулы кушма җөмләләр; катнаш кушма җөмлә компонентларын үзара бәйләүче чаралар, тыныш билгеләре.</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Катлаулы төзелмәләргә синтаксик анализ ясау күнекмәсе булу.  Татар әдәби теленең бар яктан да төзек кагыйдәле, камил, мөстәкыйль тел булуын белү.</w:t>
            </w:r>
          </w:p>
        </w:tc>
        <w:tc>
          <w:tcPr>
            <w:tcW w:w="1236" w:type="dxa"/>
            <w:shd w:val="clear" w:color="auto" w:fill="auto"/>
          </w:tcPr>
          <w:p>
            <w:pPr>
              <w:shd w:val="clear" w:color="auto" w:fill="FFFFFF"/>
              <w:spacing w:after="0" w:line="240" w:lineRule="auto"/>
              <w:rPr>
                <w:rFonts w:ascii="Times New Roman" w:hAnsi="Times New Roman" w:cs="Times New Roman"/>
                <w:lang w:val="tt-RU"/>
              </w:rPr>
            </w:pPr>
            <w:r>
              <w:rPr>
                <w:rFonts w:ascii="Times New Roman" w:hAnsi="Times New Roman" w:cs="Times New Roman"/>
              </w:rPr>
              <w:t>20.03</w:t>
            </w:r>
          </w:p>
          <w:p>
            <w:pPr>
              <w:shd w:val="clear" w:color="auto" w:fill="FFFFFF"/>
              <w:spacing w:after="0" w:line="240" w:lineRule="auto"/>
              <w:rPr>
                <w:rFonts w:ascii="Times New Roman" w:hAnsi="Times New Roman" w:cs="Times New Roman"/>
                <w:lang w:val="tt-RU"/>
              </w:rPr>
            </w:pP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28</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Татар теленнән программалар һәм дәреслекләр төзегән тел галимнәре.</w:t>
            </w:r>
          </w:p>
        </w:tc>
        <w:tc>
          <w:tcPr>
            <w:tcW w:w="7331" w:type="dxa"/>
            <w:shd w:val="clear" w:color="auto" w:fill="auto"/>
          </w:tcPr>
          <w:p>
            <w:pPr>
              <w:shd w:val="clear" w:color="auto" w:fill="FFFFFF"/>
              <w:tabs>
                <w:tab w:val="left" w:pos="2419"/>
                <w:tab w:val="left" w:pos="3560"/>
              </w:tabs>
              <w:spacing w:after="0" w:line="240" w:lineRule="auto"/>
              <w:rPr>
                <w:rFonts w:ascii="Times New Roman" w:hAnsi="Times New Roman" w:cs="Times New Roman"/>
              </w:rPr>
            </w:pPr>
            <w:r>
              <w:rPr>
                <w:rFonts w:ascii="Times New Roman" w:hAnsi="Times New Roman" w:cs="Times New Roman"/>
              </w:rPr>
              <w:t>Аудитория алдында чыгыш ясый белү. Үзеңне бәяләү һәм башкаларга бәя бирү күнекмәләре булу. Дәреслек белән эшләү, конспектлар төзү, белешмә әдәбияттан (төрле сүзлекләрдән, тәнкыйть материалларыннан, фәнни чыганаклардан һ.б.) файдалану күнекмәләре булу.</w:t>
            </w:r>
          </w:p>
        </w:tc>
        <w:tc>
          <w:tcPr>
            <w:tcW w:w="1236"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lang w:val="tt-RU"/>
              </w:rPr>
              <w:t>3</w:t>
            </w:r>
            <w:r>
              <w:rPr>
                <w:rFonts w:ascii="Times New Roman" w:hAnsi="Times New Roman" w:cs="Times New Roman"/>
              </w:rPr>
              <w:t>.04</w:t>
            </w: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29</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Контроль диктант.</w:t>
            </w:r>
          </w:p>
          <w:p>
            <w:pPr>
              <w:shd w:val="clear" w:color="auto" w:fill="FFFFFF"/>
              <w:spacing w:after="0" w:line="240" w:lineRule="auto"/>
              <w:rPr>
                <w:rFonts w:ascii="Times New Roman" w:hAnsi="Times New Roman" w:cs="Times New Roman"/>
              </w:rPr>
            </w:pPr>
            <w:r>
              <w:rPr>
                <w:rFonts w:ascii="Times New Roman" w:hAnsi="Times New Roman" w:cs="Times New Roman"/>
              </w:rPr>
              <w:t>“Халкымның гүзәл сыйфаты”,</w:t>
            </w:r>
          </w:p>
          <w:p>
            <w:pPr>
              <w:shd w:val="clear" w:color="auto" w:fill="FFFFFF"/>
              <w:spacing w:after="0" w:line="240" w:lineRule="auto"/>
              <w:rPr>
                <w:rFonts w:ascii="Times New Roman" w:hAnsi="Times New Roman" w:cs="Times New Roman"/>
              </w:rPr>
            </w:pPr>
            <w:r>
              <w:rPr>
                <w:rFonts w:ascii="Times New Roman" w:hAnsi="Times New Roman" w:cs="Times New Roman"/>
              </w:rPr>
              <w:t>Дик.җыентыгы 196 нчы бит.</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Орфография һәм тыныш билгеләре кагыйдәләрен дөрес кулланып мөстәкыйль язу күнекмәләре булу.  Үтелгән материалның тулысынча үзләштерелүе.</w:t>
            </w: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rPr>
              <w:t>1</w:t>
            </w:r>
            <w:r>
              <w:rPr>
                <w:rFonts w:ascii="Times New Roman" w:hAnsi="Times New Roman" w:cs="Times New Roman"/>
                <w:lang w:val="tt-RU"/>
              </w:rPr>
              <w:t>0</w:t>
            </w:r>
            <w:r>
              <w:rPr>
                <w:rFonts w:ascii="Times New Roman" w:hAnsi="Times New Roman" w:cs="Times New Roman"/>
                <w:lang w:val="en-US"/>
              </w:rPr>
              <w:t>.04</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30</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Татар теленнән БРИга әзерләнү өчен В һәм С өлешләрен  язмача башкару.</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Телне тулы бер система буларак күзаллау. Теоретик белемнәрне гамәли яктан максатчан куллана белү.</w:t>
            </w: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lang w:val="tt-RU"/>
              </w:rPr>
              <w:t>17</w:t>
            </w:r>
            <w:r>
              <w:rPr>
                <w:rFonts w:ascii="Times New Roman" w:hAnsi="Times New Roman" w:cs="Times New Roman"/>
              </w:rPr>
              <w:t>.</w:t>
            </w:r>
            <w:r>
              <w:rPr>
                <w:rFonts w:ascii="Times New Roman" w:hAnsi="Times New Roman" w:cs="Times New Roman"/>
                <w:lang w:val="en-US"/>
              </w:rPr>
              <w:t>04</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blCellSpacing w:w="20" w:type="dxa"/>
        </w:trPr>
        <w:tc>
          <w:tcPr>
            <w:tcW w:w="670" w:type="dxa"/>
            <w:shd w:val="clear" w:color="auto" w:fill="auto"/>
          </w:tcPr>
          <w:p>
            <w:pPr>
              <w:shd w:val="clear" w:color="auto" w:fill="FFFFFF"/>
              <w:spacing w:after="0" w:line="240" w:lineRule="auto"/>
              <w:jc w:val="center"/>
              <w:rPr>
                <w:rFonts w:ascii="Times New Roman" w:hAnsi="Times New Roman" w:cs="Times New Roman"/>
              </w:rPr>
            </w:pPr>
            <w:r>
              <w:rPr>
                <w:rFonts w:ascii="Times New Roman" w:hAnsi="Times New Roman" w:cs="Times New Roman"/>
              </w:rPr>
              <w:t>31-32</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Бәйләнешле сөйләм үстерү.</w:t>
            </w:r>
          </w:p>
          <w:p>
            <w:pPr>
              <w:shd w:val="clear" w:color="auto" w:fill="FFFFFF"/>
              <w:spacing w:after="0" w:line="240" w:lineRule="auto"/>
              <w:rPr>
                <w:rFonts w:ascii="Times New Roman" w:hAnsi="Times New Roman" w:cs="Times New Roman"/>
              </w:rPr>
            </w:pPr>
            <w:r>
              <w:rPr>
                <w:rFonts w:ascii="Times New Roman" w:hAnsi="Times New Roman" w:cs="Times New Roman"/>
              </w:rPr>
              <w:t xml:space="preserve">Сочинение элементлары белән контроль изложение.”Туган нигез”,изл.җыентыгы 187-189 нчы битләр. </w:t>
            </w:r>
          </w:p>
        </w:tc>
        <w:tc>
          <w:tcPr>
            <w:tcW w:w="7331"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Татар әдәби теленең бар яктан да төзек кагыйдәле, камил, мөстәкыйль тел булуын белү. Орфография һәм тыныш билгеләре кагыйдәләрен дөрес кулланып мөстәкыйль язу күнекмәләре булу.</w:t>
            </w:r>
          </w:p>
        </w:tc>
        <w:tc>
          <w:tcPr>
            <w:tcW w:w="1236" w:type="dxa"/>
            <w:shd w:val="clear" w:color="auto" w:fill="auto"/>
          </w:tcPr>
          <w:p>
            <w:pPr>
              <w:shd w:val="clear" w:color="auto" w:fill="FFFFFF"/>
              <w:spacing w:after="0" w:line="240" w:lineRule="auto"/>
              <w:rPr>
                <w:rFonts w:ascii="Times New Roman" w:hAnsi="Times New Roman" w:cs="Times New Roman"/>
                <w:lang w:val="tt-RU"/>
              </w:rPr>
            </w:pPr>
            <w:r>
              <w:rPr>
                <w:rFonts w:ascii="Times New Roman" w:hAnsi="Times New Roman" w:cs="Times New Roman"/>
                <w:lang w:val="tt-RU"/>
              </w:rPr>
              <w:t>24.04</w:t>
            </w:r>
          </w:p>
          <w:p>
            <w:pPr>
              <w:shd w:val="clear" w:color="auto" w:fill="FFFFFF"/>
              <w:spacing w:after="0" w:line="240" w:lineRule="auto"/>
              <w:rPr>
                <w:rFonts w:ascii="Times New Roman" w:hAnsi="Times New Roman" w:cs="Times New Roman"/>
                <w:b/>
                <w:lang w:val="en-US"/>
              </w:rPr>
            </w:pPr>
            <w:r>
              <w:rPr>
                <w:rFonts w:ascii="Times New Roman" w:hAnsi="Times New Roman" w:cs="Times New Roman"/>
                <w:b/>
                <w:lang w:val="tt-RU"/>
              </w:rPr>
              <w:t>8</w:t>
            </w:r>
            <w:r>
              <w:rPr>
                <w:rFonts w:ascii="Times New Roman" w:hAnsi="Times New Roman" w:cs="Times New Roman"/>
                <w:b/>
                <w:lang w:val="en-US"/>
              </w:rPr>
              <w:t>.05</w:t>
            </w:r>
          </w:p>
          <w:p>
            <w:pPr>
              <w:shd w:val="clear" w:color="auto" w:fill="FFFFFF"/>
              <w:spacing w:after="0" w:line="240" w:lineRule="auto"/>
              <w:rPr>
                <w:rFonts w:ascii="Times New Roman" w:hAnsi="Times New Roman" w:cs="Times New Roman"/>
                <w:lang w:val="en-US"/>
              </w:rPr>
            </w:pP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rHeight w:val="578" w:hRule="atLeast"/>
          <w:tblCellSpacing w:w="20" w:type="dxa"/>
        </w:trPr>
        <w:tc>
          <w:tcPr>
            <w:tcW w:w="670"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33</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Контроль диктант</w:t>
            </w:r>
          </w:p>
        </w:tc>
        <w:tc>
          <w:tcPr>
            <w:tcW w:w="7331" w:type="dxa"/>
            <w:shd w:val="clear" w:color="auto" w:fill="auto"/>
          </w:tcPr>
          <w:p>
            <w:pPr>
              <w:shd w:val="clear" w:color="auto" w:fill="FFFFFF"/>
              <w:spacing w:after="0" w:line="240" w:lineRule="auto"/>
              <w:rPr>
                <w:rFonts w:ascii="Times New Roman" w:hAnsi="Times New Roman" w:cs="Times New Roman"/>
              </w:rPr>
            </w:pP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lang w:val="tt-RU"/>
              </w:rPr>
              <w:t>15</w:t>
            </w:r>
            <w:r>
              <w:rPr>
                <w:rFonts w:ascii="Times New Roman" w:hAnsi="Times New Roman" w:cs="Times New Roman"/>
                <w:lang w:val="en-US"/>
              </w:rPr>
              <w:t>.05</w:t>
            </w:r>
          </w:p>
        </w:tc>
        <w:tc>
          <w:tcPr>
            <w:tcW w:w="1074" w:type="dxa"/>
            <w:shd w:val="clear" w:color="auto" w:fill="auto"/>
          </w:tcPr>
          <w:p>
            <w:pPr>
              <w:shd w:val="clear" w:color="auto" w:fill="FFFFFF"/>
              <w:spacing w:after="0" w:line="240" w:lineRule="auto"/>
              <w:rPr>
                <w:rFonts w:ascii="Times New Roman" w:hAnsi="Times New Roman" w:cs="Times New Roman"/>
              </w:rPr>
            </w:pPr>
          </w:p>
        </w:tc>
      </w:tr>
      <w:tr>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CellMar>
            <w:top w:w="0" w:type="dxa"/>
            <w:left w:w="108" w:type="dxa"/>
            <w:bottom w:w="0" w:type="dxa"/>
            <w:right w:w="108" w:type="dxa"/>
          </w:tblCellMar>
        </w:tblPrEx>
        <w:trPr>
          <w:trHeight w:val="577" w:hRule="atLeast"/>
          <w:tblCellSpacing w:w="20" w:type="dxa"/>
        </w:trPr>
        <w:tc>
          <w:tcPr>
            <w:tcW w:w="670"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34</w:t>
            </w:r>
          </w:p>
        </w:tc>
        <w:tc>
          <w:tcPr>
            <w:tcW w:w="4213" w:type="dxa"/>
            <w:shd w:val="clear" w:color="auto" w:fill="auto"/>
          </w:tcPr>
          <w:p>
            <w:pPr>
              <w:shd w:val="clear" w:color="auto" w:fill="FFFFFF"/>
              <w:spacing w:after="0" w:line="240" w:lineRule="auto"/>
              <w:rPr>
                <w:rFonts w:ascii="Times New Roman" w:hAnsi="Times New Roman" w:cs="Times New Roman"/>
              </w:rPr>
            </w:pPr>
            <w:r>
              <w:rPr>
                <w:rFonts w:ascii="Times New Roman" w:hAnsi="Times New Roman" w:cs="Times New Roman"/>
              </w:rPr>
              <w:t>Йомгаклау дәресе</w:t>
            </w:r>
          </w:p>
        </w:tc>
        <w:tc>
          <w:tcPr>
            <w:tcW w:w="7331" w:type="dxa"/>
            <w:shd w:val="clear" w:color="auto" w:fill="auto"/>
          </w:tcPr>
          <w:p>
            <w:pPr>
              <w:shd w:val="clear" w:color="auto" w:fill="FFFFFF"/>
              <w:spacing w:after="0" w:line="240" w:lineRule="auto"/>
              <w:rPr>
                <w:rFonts w:ascii="Times New Roman" w:hAnsi="Times New Roman" w:cs="Times New Roman"/>
              </w:rPr>
            </w:pPr>
          </w:p>
        </w:tc>
        <w:tc>
          <w:tcPr>
            <w:tcW w:w="1236" w:type="dxa"/>
            <w:shd w:val="clear" w:color="auto" w:fill="auto"/>
          </w:tcPr>
          <w:p>
            <w:pPr>
              <w:shd w:val="clear" w:color="auto" w:fill="FFFFFF"/>
              <w:spacing w:after="0" w:line="240" w:lineRule="auto"/>
              <w:rPr>
                <w:rFonts w:ascii="Times New Roman" w:hAnsi="Times New Roman" w:cs="Times New Roman"/>
                <w:lang w:val="en-US"/>
              </w:rPr>
            </w:pPr>
            <w:r>
              <w:rPr>
                <w:rFonts w:ascii="Times New Roman" w:hAnsi="Times New Roman" w:cs="Times New Roman"/>
                <w:lang w:val="tt-RU"/>
              </w:rPr>
              <w:t>22</w:t>
            </w:r>
            <w:r>
              <w:rPr>
                <w:rFonts w:ascii="Times New Roman" w:hAnsi="Times New Roman" w:cs="Times New Roman"/>
                <w:lang w:val="en-US"/>
              </w:rPr>
              <w:t>.05</w:t>
            </w:r>
          </w:p>
        </w:tc>
        <w:tc>
          <w:tcPr>
            <w:tcW w:w="1074" w:type="dxa"/>
            <w:shd w:val="clear" w:color="auto" w:fill="auto"/>
          </w:tcPr>
          <w:p>
            <w:pPr>
              <w:shd w:val="clear" w:color="auto" w:fill="FFFFFF"/>
              <w:spacing w:after="0" w:line="240" w:lineRule="auto"/>
              <w:jc w:val="center"/>
              <w:rPr>
                <w:rFonts w:ascii="Times New Roman" w:hAnsi="Times New Roman" w:cs="Times New Roman"/>
              </w:rPr>
            </w:pPr>
          </w:p>
        </w:tc>
      </w:tr>
    </w:tbl>
    <w:p>
      <w:pPr>
        <w:shd w:val="clear" w:color="auto" w:fill="FFFFFF"/>
        <w:spacing w:after="0" w:line="240" w:lineRule="auto"/>
        <w:rPr>
          <w:rFonts w:ascii="Times New Roman" w:hAnsi="Times New Roman" w:cs="Times New Roman"/>
        </w:rPr>
      </w:pPr>
    </w:p>
    <w:p>
      <w:pPr>
        <w:shd w:val="clear" w:color="auto" w:fill="FFFFFF"/>
        <w:spacing w:after="0" w:line="240" w:lineRule="auto"/>
        <w:rPr>
          <w:rFonts w:ascii="Times New Roman" w:hAnsi="Times New Roman" w:cs="Times New Roman"/>
        </w:rPr>
      </w:pPr>
    </w:p>
    <w:p>
      <w:pPr>
        <w:spacing w:after="0" w:line="240" w:lineRule="auto"/>
        <w:rPr>
          <w:rFonts w:ascii="Times New Roman" w:hAnsi="Times New Roman" w:cs="Times New Roman"/>
          <w:b/>
          <w:bCs/>
          <w:lang w:val="en-US"/>
        </w:rPr>
      </w:pPr>
    </w:p>
    <w:p>
      <w:pPr>
        <w:spacing w:after="0" w:line="240" w:lineRule="auto"/>
        <w:rPr>
          <w:rFonts w:ascii="Times New Roman" w:hAnsi="Times New Roman" w:cs="Times New Roman"/>
          <w:b/>
          <w:bCs/>
          <w:lang w:val="en-US"/>
        </w:rPr>
      </w:pPr>
    </w:p>
    <w:p>
      <w:pPr>
        <w:spacing w:after="0" w:line="240" w:lineRule="auto"/>
        <w:rPr>
          <w:rFonts w:ascii="Times New Roman" w:hAnsi="Times New Roman" w:cs="Times New Roman"/>
          <w:b/>
          <w:bCs/>
          <w:lang w:val="en-US"/>
        </w:rPr>
      </w:pPr>
    </w:p>
    <w:p>
      <w:pPr>
        <w:spacing w:after="0" w:line="240" w:lineRule="auto"/>
        <w:rPr>
          <w:rFonts w:ascii="Times New Roman" w:hAnsi="Times New Roman" w:cs="Times New Roman"/>
          <w:b/>
          <w:bCs/>
          <w:lang w:val="en-US"/>
        </w:rPr>
      </w:pPr>
    </w:p>
    <w:p>
      <w:pPr>
        <w:spacing w:after="0" w:line="240" w:lineRule="auto"/>
        <w:rPr>
          <w:rFonts w:ascii="Times New Roman" w:hAnsi="Times New Roman" w:cs="Times New Roman"/>
          <w:b/>
          <w:lang w:val="en-US"/>
        </w:rPr>
      </w:pPr>
      <w:r>
        <w:rPr>
          <w:rFonts w:ascii="Times New Roman" w:hAnsi="Times New Roman" w:cs="Times New Roman"/>
          <w:b/>
          <w:bCs/>
        </w:rPr>
        <w:t>Укытучылар</w:t>
      </w:r>
      <w:r>
        <w:rPr>
          <w:rFonts w:ascii="Times New Roman" w:hAnsi="Times New Roman" w:cs="Times New Roman"/>
          <w:b/>
          <w:bCs/>
          <w:lang w:val="en-US"/>
        </w:rPr>
        <w:t xml:space="preserve"> </w:t>
      </w:r>
      <w:r>
        <w:rPr>
          <w:rFonts w:ascii="Times New Roman" w:hAnsi="Times New Roman" w:cs="Times New Roman"/>
          <w:b/>
          <w:bCs/>
        </w:rPr>
        <w:t>һәм</w:t>
      </w:r>
      <w:r>
        <w:rPr>
          <w:rFonts w:ascii="Times New Roman" w:hAnsi="Times New Roman" w:cs="Times New Roman"/>
          <w:b/>
          <w:bCs/>
          <w:lang w:val="en-US"/>
        </w:rPr>
        <w:t xml:space="preserve"> </w:t>
      </w:r>
      <w:r>
        <w:rPr>
          <w:rFonts w:ascii="Times New Roman" w:hAnsi="Times New Roman" w:cs="Times New Roman"/>
          <w:b/>
          <w:bCs/>
        </w:rPr>
        <w:t>укучылар</w:t>
      </w:r>
      <w:r>
        <w:rPr>
          <w:rFonts w:ascii="Times New Roman" w:hAnsi="Times New Roman" w:cs="Times New Roman"/>
          <w:b/>
          <w:bCs/>
          <w:lang w:val="en-US"/>
        </w:rPr>
        <w:t xml:space="preserve"> </w:t>
      </w:r>
      <w:r>
        <w:rPr>
          <w:rFonts w:ascii="Times New Roman" w:hAnsi="Times New Roman" w:cs="Times New Roman"/>
          <w:b/>
          <w:bCs/>
        </w:rPr>
        <w:t>өчен</w:t>
      </w:r>
      <w:r>
        <w:rPr>
          <w:rFonts w:ascii="Times New Roman" w:hAnsi="Times New Roman" w:cs="Times New Roman"/>
          <w:b/>
          <w:bCs/>
          <w:lang w:val="en-US"/>
        </w:rPr>
        <w:t xml:space="preserve"> </w:t>
      </w:r>
      <w:r>
        <w:rPr>
          <w:rFonts w:ascii="Times New Roman" w:hAnsi="Times New Roman" w:cs="Times New Roman"/>
          <w:b/>
        </w:rPr>
        <w:t>методик</w:t>
      </w:r>
      <w:r>
        <w:rPr>
          <w:rFonts w:ascii="Times New Roman" w:hAnsi="Times New Roman" w:cs="Times New Roman"/>
          <w:b/>
          <w:lang w:val="en-US"/>
        </w:rPr>
        <w:t xml:space="preserve"> </w:t>
      </w:r>
      <w:r>
        <w:rPr>
          <w:rFonts w:ascii="Times New Roman" w:hAnsi="Times New Roman" w:cs="Times New Roman"/>
          <w:b/>
        </w:rPr>
        <w:t>кулланмалар</w:t>
      </w:r>
      <w:r>
        <w:rPr>
          <w:rFonts w:ascii="Times New Roman" w:hAnsi="Times New Roman" w:cs="Times New Roman"/>
          <w:b/>
          <w:lang w:val="en-US"/>
        </w:rPr>
        <w:t xml:space="preserve">: </w:t>
      </w:r>
    </w:p>
    <w:p>
      <w:pPr>
        <w:spacing w:after="0" w:line="240" w:lineRule="auto"/>
        <w:rPr>
          <w:rFonts w:ascii="Times New Roman" w:hAnsi="Times New Roman" w:cs="Times New Roman"/>
          <w:b/>
          <w:bCs/>
          <w:lang w:val="en-US"/>
        </w:rPr>
      </w:pPr>
    </w:p>
    <w:p>
      <w:pPr>
        <w:spacing w:after="0" w:line="240" w:lineRule="auto"/>
        <w:rPr>
          <w:rFonts w:ascii="Times New Roman" w:hAnsi="Times New Roman" w:cs="Times New Roman"/>
          <w:lang w:val="en-US"/>
        </w:rPr>
      </w:pPr>
    </w:p>
    <w:p>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Д</w:t>
      </w:r>
      <w:r>
        <w:rPr>
          <w:rFonts w:ascii="Times New Roman" w:hAnsi="Times New Roman" w:cs="Times New Roman"/>
          <w:lang w:val="en-US"/>
        </w:rPr>
        <w:t>.</w:t>
      </w:r>
      <w:r>
        <w:rPr>
          <w:rFonts w:ascii="Times New Roman" w:hAnsi="Times New Roman" w:cs="Times New Roman"/>
        </w:rPr>
        <w:t>Х</w:t>
      </w:r>
      <w:r>
        <w:rPr>
          <w:rFonts w:ascii="Times New Roman" w:hAnsi="Times New Roman" w:cs="Times New Roman"/>
          <w:lang w:val="en-US"/>
        </w:rPr>
        <w:t>.</w:t>
      </w:r>
      <w:r>
        <w:rPr>
          <w:rFonts w:ascii="Times New Roman" w:hAnsi="Times New Roman" w:cs="Times New Roman"/>
        </w:rPr>
        <w:t>Хөснетдинов</w:t>
      </w:r>
      <w:r>
        <w:rPr>
          <w:rFonts w:ascii="Times New Roman" w:hAnsi="Times New Roman" w:cs="Times New Roman"/>
          <w:lang w:val="en-US"/>
        </w:rPr>
        <w:t xml:space="preserve">, </w:t>
      </w:r>
      <w:r>
        <w:rPr>
          <w:rFonts w:ascii="Times New Roman" w:hAnsi="Times New Roman" w:cs="Times New Roman"/>
        </w:rPr>
        <w:t>Р</w:t>
      </w:r>
      <w:r>
        <w:rPr>
          <w:rFonts w:ascii="Times New Roman" w:hAnsi="Times New Roman" w:cs="Times New Roman"/>
          <w:lang w:val="en-US"/>
        </w:rPr>
        <w:t>.</w:t>
      </w:r>
      <w:r>
        <w:rPr>
          <w:rFonts w:ascii="Times New Roman" w:hAnsi="Times New Roman" w:cs="Times New Roman"/>
        </w:rPr>
        <w:t>К</w:t>
      </w:r>
      <w:r>
        <w:rPr>
          <w:rFonts w:ascii="Times New Roman" w:hAnsi="Times New Roman" w:cs="Times New Roman"/>
          <w:lang w:val="en-US"/>
        </w:rPr>
        <w:t>.</w:t>
      </w:r>
      <w:r>
        <w:rPr>
          <w:rFonts w:ascii="Times New Roman" w:hAnsi="Times New Roman" w:cs="Times New Roman"/>
        </w:rPr>
        <w:t>Сәгъдиева</w:t>
      </w:r>
      <w:r>
        <w:rPr>
          <w:rFonts w:ascii="Times New Roman" w:hAnsi="Times New Roman" w:cs="Times New Roman"/>
          <w:lang w:val="en-US"/>
        </w:rPr>
        <w:t xml:space="preserve">. </w:t>
      </w:r>
      <w:r>
        <w:rPr>
          <w:rFonts w:ascii="Times New Roman" w:hAnsi="Times New Roman" w:cs="Times New Roman"/>
        </w:rPr>
        <w:t>Татар</w:t>
      </w:r>
      <w:r>
        <w:rPr>
          <w:rFonts w:ascii="Times New Roman" w:hAnsi="Times New Roman" w:cs="Times New Roman"/>
          <w:lang w:val="en-US"/>
        </w:rPr>
        <w:t xml:space="preserve"> </w:t>
      </w:r>
      <w:r>
        <w:rPr>
          <w:rFonts w:ascii="Times New Roman" w:hAnsi="Times New Roman" w:cs="Times New Roman"/>
        </w:rPr>
        <w:t>теленнән</w:t>
      </w:r>
      <w:r>
        <w:rPr>
          <w:rFonts w:ascii="Times New Roman" w:hAnsi="Times New Roman" w:cs="Times New Roman"/>
          <w:lang w:val="en-US"/>
        </w:rPr>
        <w:t xml:space="preserve"> </w:t>
      </w:r>
      <w:r>
        <w:rPr>
          <w:rFonts w:ascii="Times New Roman" w:hAnsi="Times New Roman" w:cs="Times New Roman"/>
        </w:rPr>
        <w:t>олимпиадага</w:t>
      </w:r>
      <w:r>
        <w:rPr>
          <w:rFonts w:ascii="Times New Roman" w:hAnsi="Times New Roman" w:cs="Times New Roman"/>
          <w:lang w:val="en-US"/>
        </w:rPr>
        <w:t xml:space="preserve"> </w:t>
      </w:r>
      <w:r>
        <w:rPr>
          <w:rFonts w:ascii="Times New Roman" w:hAnsi="Times New Roman" w:cs="Times New Roman"/>
        </w:rPr>
        <w:t>әзерләнәбез</w:t>
      </w:r>
      <w:r>
        <w:rPr>
          <w:rFonts w:ascii="Times New Roman" w:hAnsi="Times New Roman" w:cs="Times New Roman"/>
          <w:lang w:val="en-US"/>
        </w:rPr>
        <w:t xml:space="preserve">.10-11.- </w:t>
      </w:r>
      <w:r>
        <w:rPr>
          <w:rFonts w:ascii="Times New Roman" w:hAnsi="Times New Roman" w:cs="Times New Roman"/>
        </w:rPr>
        <w:t>Казан: “Мәгариф-Вакыт” нәшрияты, 2016.</w:t>
      </w:r>
    </w:p>
    <w:p>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Ч.М.Харисова, Ф.Ф.Харисов. Татар теле. Олимпиадага әзерләнү.11 нче класс.- Казан: “Мәгариф-Вакыт” нәшрияты, 2016.</w:t>
      </w:r>
    </w:p>
    <w:p>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Харисова Ч.М. Татар теле. Теория, күнегүләр, тестлар. – Казан: “Мәгариф”, 2006.</w:t>
      </w:r>
    </w:p>
    <w:p>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Максимов Н.В. Татар теленнән тестлар: Уку-укыту ярдәмлеге. – Казан: “Мәгариф”, 2008.</w:t>
      </w:r>
    </w:p>
    <w:p>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Бердәм руспублика имтиханына әзерләнү өчен ярдәмлек. Татар теле. – Казан: РИЦ “Школа”, 2008.</w:t>
      </w:r>
    </w:p>
    <w:p>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 xml:space="preserve">Татар теле. Бердәм республика имтиханына </w:t>
      </w:r>
      <w:r>
        <w:rPr>
          <w:rFonts w:ascii="Times New Roman" w:hAnsi="Times New Roman" w:cs="Times New Roman"/>
          <w:lang w:val="tt-RU"/>
        </w:rPr>
        <w:t>ә</w:t>
      </w:r>
      <w:r>
        <w:rPr>
          <w:rFonts w:ascii="Times New Roman" w:hAnsi="Times New Roman" w:cs="Times New Roman"/>
        </w:rPr>
        <w:t>зерлек өчен кулланма. – Казан: РИЦ “Школа”, 2007.</w:t>
      </w:r>
    </w:p>
    <w:p>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Абдрәхимова Я.Х. Татар теленнән бәйләнешле сөйләм үстерү дәресләре. 8-11 сыйныфлар. – Казан: “Мәгариф”, 2005.</w:t>
      </w:r>
    </w:p>
    <w:p>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5-11 нче сыйныфлар өчен диктантлар җыентыгы. - Казан: “Мәгариф”, 2001.</w:t>
      </w:r>
    </w:p>
    <w:p>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Хисамова Ф.М. Татар теле морфологиясе. - Казан: “Мәгариф”, 2006.</w:t>
      </w:r>
    </w:p>
    <w:p>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Сафиуллина Ф.С., Зәкиев М.З. Хәзерге татар әдәби теле. - Казан: “Мәгариф”, 2002</w:t>
      </w:r>
    </w:p>
    <w:p>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Харисов Ф.Ф., Харисова Ч.М. Татар теленнән күнегүләр җыентыгы һәм тестлар. – Казан: “Яңалиф”, 2006.</w:t>
      </w:r>
    </w:p>
    <w:p>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Максимов Н.В. Бердәм Республика имтиханы. Татар теленнән зачёт үткәрү өчен биремнәр. - Казан, 2007.</w:t>
      </w:r>
    </w:p>
    <w:p>
      <w:pPr>
        <w:widowControl w:val="0"/>
        <w:numPr>
          <w:ilvl w:val="0"/>
          <w:numId w:val="3"/>
        </w:numPr>
        <w:tabs>
          <w:tab w:val="left" w:pos="0"/>
          <w:tab w:val="left" w:pos="5560"/>
        </w:tabs>
        <w:autoSpaceDE w:val="0"/>
        <w:autoSpaceDN w:val="0"/>
        <w:adjustRightInd w:val="0"/>
        <w:spacing w:after="0" w:line="240" w:lineRule="auto"/>
        <w:jc w:val="both"/>
        <w:rPr>
          <w:rFonts w:ascii="Times New Roman" w:hAnsi="Times New Roman" w:cs="Times New Roman"/>
        </w:rPr>
      </w:pPr>
      <w:r>
        <w:rPr>
          <w:rFonts w:ascii="Times New Roman" w:hAnsi="Times New Roman" w:cs="Times New Roman"/>
        </w:rPr>
        <w:t>Татар телендә тыныш билгеләре. - Казан: “Мәгариф”,2012.</w:t>
      </w:r>
    </w:p>
    <w:p>
      <w:pPr>
        <w:widowControl w:val="0"/>
        <w:tabs>
          <w:tab w:val="left" w:pos="0"/>
          <w:tab w:val="left" w:pos="5560"/>
        </w:tabs>
        <w:autoSpaceDE w:val="0"/>
        <w:autoSpaceDN w:val="0"/>
        <w:adjustRightInd w:val="0"/>
        <w:spacing w:after="0" w:line="240" w:lineRule="auto"/>
        <w:jc w:val="both"/>
        <w:rPr>
          <w:rFonts w:ascii="Times New Roman" w:hAnsi="Times New Roman" w:cs="Times New Roman"/>
        </w:rPr>
      </w:pPr>
    </w:p>
    <w:p>
      <w:pPr>
        <w:widowControl w:val="0"/>
        <w:tabs>
          <w:tab w:val="left" w:pos="0"/>
          <w:tab w:val="left" w:pos="5560"/>
        </w:tabs>
        <w:autoSpaceDE w:val="0"/>
        <w:autoSpaceDN w:val="0"/>
        <w:adjustRightInd w:val="0"/>
        <w:spacing w:after="0" w:line="240" w:lineRule="auto"/>
        <w:jc w:val="both"/>
        <w:rPr>
          <w:rFonts w:ascii="Times New Roman" w:hAnsi="Times New Roman" w:cs="Times New Roman"/>
        </w:rPr>
      </w:pPr>
    </w:p>
    <w:p>
      <w:pPr>
        <w:widowControl w:val="0"/>
        <w:tabs>
          <w:tab w:val="left" w:pos="0"/>
          <w:tab w:val="left" w:pos="5560"/>
        </w:tabs>
        <w:autoSpaceDE w:val="0"/>
        <w:autoSpaceDN w:val="0"/>
        <w:adjustRightInd w:val="0"/>
        <w:spacing w:after="0" w:line="240" w:lineRule="auto"/>
        <w:ind w:left="720"/>
        <w:jc w:val="both"/>
        <w:rPr>
          <w:rFonts w:ascii="Times New Roman" w:hAnsi="Times New Roman" w:cs="Times New Roman"/>
          <w:b/>
        </w:rPr>
      </w:pPr>
      <w:r>
        <w:rPr>
          <w:rFonts w:ascii="Times New Roman" w:hAnsi="Times New Roman" w:cs="Times New Roman"/>
          <w:b/>
        </w:rPr>
        <w:t>Интернет-ресурслар</w:t>
      </w:r>
    </w:p>
    <w:p>
      <w:pPr>
        <w:numPr>
          <w:ilvl w:val="0"/>
          <w:numId w:val="4"/>
        </w:numPr>
        <w:tabs>
          <w:tab w:val="left" w:pos="426"/>
        </w:tabs>
        <w:spacing w:after="0" w:line="240" w:lineRule="auto"/>
        <w:rPr>
          <w:rFonts w:ascii="Times New Roman" w:hAnsi="Times New Roman" w:cs="Times New Roman"/>
        </w:rPr>
      </w:pPr>
      <w:r>
        <w:rPr>
          <w:rFonts w:ascii="Times New Roman" w:hAnsi="Times New Roman" w:cs="Times New Roman"/>
          <w:lang w:val="en-US"/>
        </w:rPr>
        <w:t>http</w:t>
      </w:r>
      <w:r>
        <w:rPr>
          <w:rFonts w:ascii="Times New Roman" w:hAnsi="Times New Roman" w:cs="Times New Roman"/>
        </w:rPr>
        <w:t xml:space="preserve">:// </w:t>
      </w:r>
      <w:r>
        <w:fldChar w:fldCharType="begin"/>
      </w:r>
      <w:r>
        <w:instrText xml:space="preserve"> HYPERLINK "http://www.mon.gov/ru" </w:instrText>
      </w:r>
      <w:r>
        <w:fldChar w:fldCharType="separate"/>
      </w:r>
      <w:r>
        <w:rPr>
          <w:rStyle w:val="13"/>
          <w:rFonts w:ascii="Times New Roman" w:hAnsi="Times New Roman" w:cs="Times New Roman"/>
          <w:lang w:val="en-US"/>
        </w:rPr>
        <w:t>www</w:t>
      </w:r>
      <w:r>
        <w:rPr>
          <w:rStyle w:val="13"/>
          <w:rFonts w:ascii="Times New Roman" w:hAnsi="Times New Roman" w:cs="Times New Roman"/>
        </w:rPr>
        <w:t>.</w:t>
      </w:r>
      <w:r>
        <w:rPr>
          <w:rStyle w:val="13"/>
          <w:rFonts w:ascii="Times New Roman" w:hAnsi="Times New Roman" w:cs="Times New Roman"/>
          <w:lang w:val="en-US"/>
        </w:rPr>
        <w:t>mon</w:t>
      </w:r>
      <w:r>
        <w:rPr>
          <w:rStyle w:val="13"/>
          <w:rFonts w:ascii="Times New Roman" w:hAnsi="Times New Roman" w:cs="Times New Roman"/>
        </w:rPr>
        <w:t>.</w:t>
      </w:r>
      <w:r>
        <w:rPr>
          <w:rStyle w:val="13"/>
          <w:rFonts w:ascii="Times New Roman" w:hAnsi="Times New Roman" w:cs="Times New Roman"/>
          <w:lang w:val="en-US"/>
        </w:rPr>
        <w:t>gov</w:t>
      </w:r>
      <w:r>
        <w:rPr>
          <w:rStyle w:val="13"/>
          <w:rFonts w:ascii="Times New Roman" w:hAnsi="Times New Roman" w:cs="Times New Roman"/>
        </w:rPr>
        <w:t>/</w:t>
      </w:r>
      <w:r>
        <w:rPr>
          <w:rStyle w:val="13"/>
          <w:rFonts w:ascii="Times New Roman" w:hAnsi="Times New Roman" w:cs="Times New Roman"/>
          <w:lang w:val="en-US"/>
        </w:rPr>
        <w:t>ru</w:t>
      </w:r>
      <w:r>
        <w:rPr>
          <w:rStyle w:val="13"/>
          <w:rFonts w:ascii="Times New Roman" w:hAnsi="Times New Roman" w:cs="Times New Roman"/>
          <w:lang w:val="en-US"/>
        </w:rPr>
        <w:fldChar w:fldCharType="end"/>
      </w:r>
      <w:r>
        <w:rPr>
          <w:rFonts w:ascii="Times New Roman" w:hAnsi="Times New Roman" w:cs="Times New Roman"/>
        </w:rPr>
        <w:t xml:space="preserve">     РФ Мәгариф һәм фән министрлыгы</w:t>
      </w:r>
    </w:p>
    <w:p>
      <w:pPr>
        <w:numPr>
          <w:ilvl w:val="0"/>
          <w:numId w:val="4"/>
        </w:numPr>
        <w:tabs>
          <w:tab w:val="left" w:pos="426"/>
        </w:tabs>
        <w:spacing w:after="0" w:line="240" w:lineRule="auto"/>
        <w:rPr>
          <w:rFonts w:ascii="Times New Roman" w:hAnsi="Times New Roman" w:cs="Times New Roman"/>
        </w:rPr>
      </w:pPr>
      <w:r>
        <w:rPr>
          <w:rFonts w:ascii="Times New Roman" w:hAnsi="Times New Roman" w:cs="Times New Roman"/>
          <w:lang w:val="en-US"/>
        </w:rPr>
        <w:t>http</w:t>
      </w:r>
      <w:r>
        <w:rPr>
          <w:rFonts w:ascii="Times New Roman" w:hAnsi="Times New Roman" w:cs="Times New Roman"/>
        </w:rPr>
        <w:t xml:space="preserve">:// </w:t>
      </w:r>
      <w:r>
        <w:fldChar w:fldCharType="begin"/>
      </w:r>
      <w:r>
        <w:instrText xml:space="preserve"> HYPERLINK "http://www.tatedu.ru" </w:instrText>
      </w:r>
      <w:r>
        <w:fldChar w:fldCharType="separate"/>
      </w:r>
      <w:r>
        <w:rPr>
          <w:rStyle w:val="13"/>
          <w:rFonts w:ascii="Times New Roman" w:hAnsi="Times New Roman" w:cs="Times New Roman"/>
          <w:lang w:val="en-US"/>
        </w:rPr>
        <w:t>www</w:t>
      </w:r>
      <w:r>
        <w:rPr>
          <w:rStyle w:val="13"/>
          <w:rFonts w:ascii="Times New Roman" w:hAnsi="Times New Roman" w:cs="Times New Roman"/>
        </w:rPr>
        <w:t>.</w:t>
      </w:r>
      <w:r>
        <w:rPr>
          <w:rStyle w:val="13"/>
          <w:rFonts w:ascii="Times New Roman" w:hAnsi="Times New Roman" w:cs="Times New Roman"/>
          <w:lang w:val="en-US"/>
        </w:rPr>
        <w:t>tatedu</w:t>
      </w:r>
      <w:r>
        <w:rPr>
          <w:rStyle w:val="13"/>
          <w:rFonts w:ascii="Times New Roman" w:hAnsi="Times New Roman" w:cs="Times New Roman"/>
        </w:rPr>
        <w:t>.</w:t>
      </w:r>
      <w:r>
        <w:rPr>
          <w:rStyle w:val="13"/>
          <w:rFonts w:ascii="Times New Roman" w:hAnsi="Times New Roman" w:cs="Times New Roman"/>
          <w:lang w:val="en-US"/>
        </w:rPr>
        <w:t>ru</w:t>
      </w:r>
      <w:r>
        <w:rPr>
          <w:rStyle w:val="13"/>
          <w:rFonts w:ascii="Times New Roman" w:hAnsi="Times New Roman" w:cs="Times New Roman"/>
          <w:lang w:val="en-US"/>
        </w:rPr>
        <w:fldChar w:fldCharType="end"/>
      </w:r>
      <w:r>
        <w:rPr>
          <w:rFonts w:ascii="Times New Roman" w:hAnsi="Times New Roman" w:cs="Times New Roman"/>
        </w:rPr>
        <w:t xml:space="preserve">        ТР Мәгариф һәм фән министрлыгы</w:t>
      </w:r>
    </w:p>
    <w:p>
      <w:pPr>
        <w:numPr>
          <w:ilvl w:val="0"/>
          <w:numId w:val="4"/>
        </w:numPr>
        <w:tabs>
          <w:tab w:val="left" w:pos="426"/>
        </w:tabs>
        <w:spacing w:after="0" w:line="240" w:lineRule="auto"/>
        <w:rPr>
          <w:rFonts w:ascii="Times New Roman" w:hAnsi="Times New Roman" w:cs="Times New Roman"/>
        </w:rPr>
      </w:pPr>
      <w:r>
        <w:rPr>
          <w:rFonts w:ascii="Times New Roman" w:hAnsi="Times New Roman" w:cs="Times New Roman"/>
          <w:lang w:val="en-US"/>
        </w:rPr>
        <w:t>http</w:t>
      </w:r>
      <w:r>
        <w:rPr>
          <w:rFonts w:ascii="Times New Roman" w:hAnsi="Times New Roman" w:cs="Times New Roman"/>
        </w:rPr>
        <w:t xml:space="preserve">:// </w:t>
      </w:r>
      <w:r>
        <w:fldChar w:fldCharType="begin"/>
      </w:r>
      <w:r>
        <w:instrText xml:space="preserve"> HYPERLINK "http://www.edu.kzn.ru" </w:instrText>
      </w:r>
      <w:r>
        <w:fldChar w:fldCharType="separate"/>
      </w:r>
      <w:r>
        <w:rPr>
          <w:rStyle w:val="13"/>
          <w:rFonts w:ascii="Times New Roman" w:hAnsi="Times New Roman" w:cs="Times New Roman"/>
          <w:lang w:val="en-US"/>
        </w:rPr>
        <w:t>www</w:t>
      </w:r>
      <w:r>
        <w:rPr>
          <w:rStyle w:val="13"/>
          <w:rFonts w:ascii="Times New Roman" w:hAnsi="Times New Roman" w:cs="Times New Roman"/>
        </w:rPr>
        <w:t>.</w:t>
      </w:r>
      <w:r>
        <w:rPr>
          <w:rStyle w:val="13"/>
          <w:rFonts w:ascii="Times New Roman" w:hAnsi="Times New Roman" w:cs="Times New Roman"/>
          <w:lang w:val="en-US"/>
        </w:rPr>
        <w:t>edu</w:t>
      </w:r>
      <w:r>
        <w:rPr>
          <w:rStyle w:val="13"/>
          <w:rFonts w:ascii="Times New Roman" w:hAnsi="Times New Roman" w:cs="Times New Roman"/>
        </w:rPr>
        <w:t>.</w:t>
      </w:r>
      <w:r>
        <w:rPr>
          <w:rStyle w:val="13"/>
          <w:rFonts w:ascii="Times New Roman" w:hAnsi="Times New Roman" w:cs="Times New Roman"/>
          <w:lang w:val="en-US"/>
        </w:rPr>
        <w:t>kzn</w:t>
      </w:r>
      <w:r>
        <w:rPr>
          <w:rStyle w:val="13"/>
          <w:rFonts w:ascii="Times New Roman" w:hAnsi="Times New Roman" w:cs="Times New Roman"/>
        </w:rPr>
        <w:t>.</w:t>
      </w:r>
      <w:r>
        <w:rPr>
          <w:rStyle w:val="13"/>
          <w:rFonts w:ascii="Times New Roman" w:hAnsi="Times New Roman" w:cs="Times New Roman"/>
          <w:lang w:val="en-US"/>
        </w:rPr>
        <w:t>ru</w:t>
      </w:r>
      <w:r>
        <w:rPr>
          <w:rStyle w:val="13"/>
          <w:rFonts w:ascii="Times New Roman" w:hAnsi="Times New Roman" w:cs="Times New Roman"/>
          <w:lang w:val="en-US"/>
        </w:rPr>
        <w:fldChar w:fldCharType="end"/>
      </w:r>
      <w:r>
        <w:rPr>
          <w:rFonts w:ascii="Times New Roman" w:hAnsi="Times New Roman" w:cs="Times New Roman"/>
        </w:rPr>
        <w:t xml:space="preserve">      ТР Мәгариф һәм фән министрлыгы Белем порталы</w:t>
      </w:r>
    </w:p>
    <w:p>
      <w:pPr>
        <w:numPr>
          <w:ilvl w:val="0"/>
          <w:numId w:val="4"/>
        </w:numPr>
        <w:tabs>
          <w:tab w:val="left" w:pos="426"/>
        </w:tabs>
        <w:spacing w:after="0" w:line="240" w:lineRule="auto"/>
        <w:rPr>
          <w:rFonts w:ascii="Times New Roman" w:hAnsi="Times New Roman" w:cs="Times New Roman"/>
        </w:rPr>
      </w:pPr>
      <w:r>
        <w:rPr>
          <w:rFonts w:ascii="Times New Roman" w:hAnsi="Times New Roman" w:cs="Times New Roman"/>
        </w:rPr>
        <w:t xml:space="preserve">http:// </w:t>
      </w:r>
      <w:r>
        <w:fldChar w:fldCharType="begin"/>
      </w:r>
      <w:r>
        <w:instrText xml:space="preserve"> HYPERLINK "http://www.edu.kzn.ru" </w:instrText>
      </w:r>
      <w:r>
        <w:fldChar w:fldCharType="separate"/>
      </w:r>
      <w:r>
        <w:rPr>
          <w:rStyle w:val="13"/>
          <w:rFonts w:ascii="Times New Roman" w:hAnsi="Times New Roman" w:cs="Times New Roman"/>
        </w:rPr>
        <w:t>tataroved.ru</w:t>
      </w:r>
      <w:r>
        <w:rPr>
          <w:rStyle w:val="13"/>
          <w:rFonts w:ascii="Times New Roman" w:hAnsi="Times New Roman" w:cs="Times New Roman"/>
        </w:rPr>
        <w:fldChar w:fldCharType="end"/>
      </w:r>
      <w:r>
        <w:rPr>
          <w:rFonts w:ascii="Times New Roman" w:hAnsi="Times New Roman" w:cs="Times New Roman"/>
        </w:rPr>
        <w:t xml:space="preserve">             Татар тарихы: төрки- татар дөньясы</w:t>
      </w:r>
    </w:p>
    <w:p>
      <w:pPr>
        <w:tabs>
          <w:tab w:val="left" w:pos="426"/>
        </w:tabs>
        <w:spacing w:after="0" w:line="240" w:lineRule="auto"/>
        <w:rPr>
          <w:rFonts w:ascii="Times New Roman" w:hAnsi="Times New Roman" w:cs="Times New Roman"/>
        </w:rPr>
      </w:pPr>
    </w:p>
    <w:p>
      <w:pPr>
        <w:tabs>
          <w:tab w:val="left" w:pos="426"/>
        </w:tabs>
        <w:spacing w:after="0" w:line="240" w:lineRule="auto"/>
        <w:rPr>
          <w:rFonts w:ascii="Times New Roman" w:hAnsi="Times New Roman" w:cs="Times New Roman"/>
        </w:rPr>
      </w:pPr>
    </w:p>
    <w:p>
      <w:pPr>
        <w:spacing w:after="0" w:line="240" w:lineRule="auto"/>
        <w:ind w:left="720" w:firstLine="414"/>
        <w:jc w:val="both"/>
        <w:rPr>
          <w:rFonts w:ascii="Times New Roman" w:hAnsi="Times New Roman" w:cs="Times New Roman"/>
        </w:rPr>
      </w:pPr>
      <w:r>
        <w:rPr>
          <w:rFonts w:ascii="Times New Roman" w:hAnsi="Times New Roman" w:cs="Times New Roman"/>
        </w:rPr>
        <w:t xml:space="preserve">     </w:t>
      </w:r>
      <w:r>
        <w:rPr>
          <w:rFonts w:ascii="Times New Roman" w:hAnsi="Times New Roman" w:cs="Times New Roman"/>
          <w:u w:val="single"/>
        </w:rPr>
        <w:t>Искәрмә:</w:t>
      </w:r>
      <w:r>
        <w:rPr>
          <w:rFonts w:ascii="Times New Roman" w:hAnsi="Times New Roman" w:cs="Times New Roman"/>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каникул көннәренә туры килү сәбәпле, 11 нче  сыйныфта программа сәгатьләрне берләштерү исәбенә үтәлә.</w:t>
      </w:r>
    </w:p>
    <w:p>
      <w:pPr>
        <w:spacing w:after="0" w:line="240" w:lineRule="auto"/>
        <w:ind w:left="720" w:firstLine="414"/>
        <w:jc w:val="both"/>
        <w:rPr>
          <w:rFonts w:ascii="Times New Roman" w:hAnsi="Times New Roman" w:cs="Times New Roman"/>
        </w:rPr>
      </w:pPr>
    </w:p>
    <w:p>
      <w:pPr>
        <w:spacing w:after="0" w:line="240" w:lineRule="auto"/>
        <w:jc w:val="center"/>
        <w:rPr>
          <w:rFonts w:ascii="Times New Roman" w:hAnsi="Times New Roman" w:cs="Times New Roman"/>
        </w:rPr>
      </w:pPr>
      <w:r>
        <w:rPr>
          <w:rFonts w:ascii="Times New Roman" w:hAnsi="Times New Roman" w:cs="Times New Roman"/>
        </w:rPr>
        <w:t xml:space="preserve">        </w:t>
      </w:r>
    </w:p>
    <w:p>
      <w:pPr>
        <w:spacing w:after="0" w:line="240" w:lineRule="auto"/>
        <w:jc w:val="center"/>
        <w:rPr>
          <w:rFonts w:ascii="Times New Roman" w:hAnsi="Times New Roman" w:cs="Times New Roman"/>
        </w:rPr>
      </w:pPr>
    </w:p>
    <w:p>
      <w:pPr>
        <w:spacing w:after="0" w:line="240" w:lineRule="auto"/>
        <w:rPr>
          <w:rFonts w:ascii="Times New Roman" w:hAnsi="Times New Roman" w:cs="Times New Roman"/>
          <w:lang w:val="tt-RU"/>
        </w:rPr>
      </w:pPr>
    </w:p>
    <w:p>
      <w:pPr>
        <w:spacing w:after="0" w:line="240" w:lineRule="auto"/>
        <w:jc w:val="center"/>
        <w:rPr>
          <w:rFonts w:ascii="Times New Roman" w:hAnsi="Times New Roman" w:cs="Times New Roman"/>
        </w:rPr>
      </w:pPr>
    </w:p>
    <w:p>
      <w:pPr>
        <w:spacing w:after="0" w:line="240" w:lineRule="auto"/>
        <w:jc w:val="center"/>
        <w:rPr>
          <w:rFonts w:ascii="Times New Roman" w:hAnsi="Times New Roman" w:cs="Times New Roman"/>
          <w:b/>
          <w:bCs/>
        </w:rPr>
      </w:pPr>
    </w:p>
    <w:p>
      <w:pPr>
        <w:spacing w:after="0" w:line="240" w:lineRule="auto"/>
        <w:jc w:val="center"/>
        <w:rPr>
          <w:rFonts w:ascii="Times New Roman" w:hAnsi="Times New Roman" w:cs="Times New Roman"/>
          <w:b/>
          <w:bCs/>
        </w:rPr>
      </w:pPr>
    </w:p>
    <w:p>
      <w:pPr>
        <w:spacing w:after="0" w:line="240" w:lineRule="auto"/>
        <w:jc w:val="center"/>
        <w:rPr>
          <w:rFonts w:ascii="Times New Roman" w:hAnsi="Times New Roman" w:cs="Times New Roman"/>
          <w:b/>
          <w:bCs/>
        </w:rPr>
      </w:pPr>
    </w:p>
    <w:p>
      <w:pPr>
        <w:spacing w:after="0" w:line="240" w:lineRule="auto"/>
        <w:jc w:val="center"/>
        <w:rPr>
          <w:rFonts w:ascii="Times New Roman" w:hAnsi="Times New Roman" w:cs="Times New Roman"/>
          <w:b/>
          <w:bCs/>
        </w:rPr>
      </w:pPr>
    </w:p>
    <w:p>
      <w:pPr>
        <w:spacing w:after="0" w:line="240" w:lineRule="auto"/>
        <w:jc w:val="center"/>
        <w:rPr>
          <w:rFonts w:ascii="Times New Roman" w:hAnsi="Times New Roman" w:cs="Times New Roman"/>
          <w:b/>
          <w:bCs/>
        </w:rPr>
      </w:pPr>
    </w:p>
    <w:p>
      <w:pPr>
        <w:spacing w:after="0" w:line="240" w:lineRule="auto"/>
        <w:jc w:val="center"/>
        <w:rPr>
          <w:rFonts w:ascii="Times New Roman" w:hAnsi="Times New Roman" w:cs="Times New Roman"/>
          <w:b/>
          <w:bCs/>
        </w:rPr>
      </w:pPr>
    </w:p>
    <w:p>
      <w:pPr>
        <w:spacing w:after="0" w:line="240" w:lineRule="auto"/>
        <w:jc w:val="center"/>
        <w:rPr>
          <w:rFonts w:ascii="Times New Roman" w:hAnsi="Times New Roman" w:cs="Times New Roman"/>
          <w:b/>
          <w:bCs/>
        </w:rPr>
      </w:pPr>
    </w:p>
    <w:p>
      <w:pPr>
        <w:spacing w:after="0"/>
        <w:jc w:val="right"/>
        <w:rPr>
          <w:rFonts w:ascii="Times New Roman" w:hAnsi="Times New Roman" w:cs="Times New Roman"/>
          <w:b/>
          <w:bCs/>
          <w:i/>
        </w:rPr>
      </w:pPr>
      <w:r>
        <w:rPr>
          <w:rFonts w:ascii="Times New Roman" w:hAnsi="Times New Roman" w:cs="Times New Roman"/>
          <w:b/>
          <w:bCs/>
          <w:i/>
        </w:rPr>
        <w:t>КУШЫМТА</w:t>
      </w:r>
    </w:p>
    <w:p>
      <w:pPr>
        <w:spacing w:after="0"/>
        <w:jc w:val="both"/>
        <w:rPr>
          <w:rFonts w:ascii="Times New Roman" w:hAnsi="Times New Roman" w:cs="Times New Roman"/>
          <w:b/>
          <w:lang w:val="tt-RU"/>
        </w:rPr>
      </w:pPr>
      <w:r>
        <w:rPr>
          <w:rFonts w:ascii="Times New Roman" w:hAnsi="Times New Roman" w:cs="Times New Roman"/>
          <w:b/>
          <w:lang w:val="tt-RU"/>
        </w:rPr>
        <w:t>Контроль диктантны бәяләү:</w:t>
      </w:r>
    </w:p>
    <w:p>
      <w:pPr>
        <w:spacing w:after="0"/>
        <w:jc w:val="both"/>
        <w:rPr>
          <w:rFonts w:ascii="Times New Roman" w:hAnsi="Times New Roman" w:cs="Times New Roman"/>
          <w:b/>
          <w:lang w:val="tt-RU"/>
        </w:rPr>
      </w:pPr>
    </w:p>
    <w:p>
      <w:pPr>
        <w:spacing w:after="0"/>
        <w:jc w:val="both"/>
        <w:rPr>
          <w:rFonts w:ascii="Times New Roman" w:hAnsi="Times New Roman" w:cs="Times New Roman"/>
        </w:rPr>
      </w:pPr>
      <w:r>
        <w:rPr>
          <w:rFonts w:ascii="Times New Roman" w:hAnsi="Times New Roman" w:cs="Times New Roman"/>
          <w:lang w:val="tt-RU"/>
        </w:rPr>
        <w:t xml:space="preserve">1. Эш пөхтә башкарылса, хатасы булмаган эшкә “5” ле куела. </w:t>
      </w:r>
      <w:r>
        <w:rPr>
          <w:rFonts w:ascii="Times New Roman" w:hAnsi="Times New Roman" w:cs="Times New Roman"/>
        </w:rPr>
        <w:t>(Бер – орфографик, ике пунктуацион хата булырга мөмкин.)</w:t>
      </w:r>
    </w:p>
    <w:p>
      <w:pPr>
        <w:spacing w:after="0"/>
        <w:jc w:val="both"/>
        <w:rPr>
          <w:rFonts w:ascii="Times New Roman" w:hAnsi="Times New Roman" w:cs="Times New Roman"/>
        </w:rPr>
      </w:pPr>
      <w:r>
        <w:rPr>
          <w:rFonts w:ascii="Times New Roman" w:hAnsi="Times New Roman" w:cs="Times New Roman"/>
        </w:rPr>
        <w:t>2.   Ике орфографик, ике пунктуацион яки бер орфографик, дүрт пунктуацион хаталы эшкә “4” куела.</w:t>
      </w:r>
    </w:p>
    <w:p>
      <w:pPr>
        <w:spacing w:after="0"/>
        <w:jc w:val="both"/>
        <w:rPr>
          <w:rFonts w:ascii="Times New Roman" w:hAnsi="Times New Roman" w:cs="Times New Roman"/>
        </w:rPr>
      </w:pPr>
      <w:r>
        <w:rPr>
          <w:rFonts w:ascii="Times New Roman" w:hAnsi="Times New Roman" w:cs="Times New Roman"/>
        </w:rPr>
        <w:t>3.   Дүрт орфографик, дүрт пунктуацион яки өч орфографик, алты  пунктуацион хаталы эшкә “3” куела.</w:t>
      </w:r>
    </w:p>
    <w:p>
      <w:pPr>
        <w:spacing w:after="0"/>
        <w:jc w:val="both"/>
        <w:rPr>
          <w:rFonts w:ascii="Times New Roman" w:hAnsi="Times New Roman" w:cs="Times New Roman"/>
        </w:rPr>
      </w:pPr>
      <w:r>
        <w:rPr>
          <w:rFonts w:ascii="Times New Roman" w:hAnsi="Times New Roman" w:cs="Times New Roman"/>
        </w:rPr>
        <w:t>4.  Алты орфографик, биш пунктуацион яки биш орфографик, сигез пунктуацион хаталы эшкә “2” куела.</w:t>
      </w:r>
    </w:p>
    <w:p>
      <w:pPr>
        <w:spacing w:after="0"/>
        <w:jc w:val="center"/>
        <w:rPr>
          <w:rFonts w:ascii="Times New Roman" w:hAnsi="Times New Roman" w:cs="Times New Roman"/>
          <w:b/>
        </w:rPr>
      </w:pPr>
      <w:r>
        <w:rPr>
          <w:rFonts w:ascii="Times New Roman" w:hAnsi="Times New Roman" w:cs="Times New Roman"/>
          <w:b/>
        </w:rPr>
        <w:t>Гомумбелем күнекмәләрен бәяләүнең критерийлары һәм нормалары</w:t>
      </w:r>
    </w:p>
    <w:p>
      <w:pPr>
        <w:shd w:val="clear" w:color="auto" w:fill="FFFFFF"/>
        <w:spacing w:after="0"/>
        <w:rPr>
          <w:rFonts w:ascii="Times New Roman" w:hAnsi="Times New Roman" w:cs="Times New Roman"/>
          <w:b/>
          <w:color w:val="000000"/>
        </w:rPr>
      </w:pPr>
    </w:p>
    <w:p>
      <w:pPr>
        <w:pStyle w:val="7"/>
        <w:tabs>
          <w:tab w:val="left" w:pos="0"/>
          <w:tab w:val="left" w:pos="5560"/>
        </w:tabs>
        <w:rPr>
          <w:sz w:val="22"/>
          <w:szCs w:val="22"/>
          <w:lang w:val="tt-RU"/>
        </w:rPr>
      </w:pPr>
      <w:r>
        <w:rPr>
          <w:sz w:val="22"/>
          <w:szCs w:val="22"/>
          <w:lang w:val="tt-RU"/>
        </w:rPr>
        <w:t xml:space="preserve">Татар теленнән укучыларның белем алу дәрәҗәсен контрольләү өчен  түбәндәге </w:t>
      </w:r>
      <w:r>
        <w:rPr>
          <w:b/>
          <w:bCs/>
          <w:i/>
          <w:iCs/>
          <w:sz w:val="22"/>
          <w:szCs w:val="22"/>
          <w:lang w:val="tt-RU"/>
        </w:rPr>
        <w:t>язма эшләр үткәрелә:</w:t>
      </w:r>
      <w:r>
        <w:rPr>
          <w:sz w:val="22"/>
          <w:szCs w:val="22"/>
          <w:lang w:val="tt-RU"/>
        </w:rPr>
        <w:t xml:space="preserve">  грамматик биремле диктант, контроль  изложениеләр, тест биремнәре һәм Бердәм дәүләт имтиханы өчен КИМ материаллары.</w:t>
      </w:r>
    </w:p>
    <w:p>
      <w:pPr>
        <w:shd w:val="clear" w:color="auto" w:fill="FFFFFF"/>
        <w:spacing w:after="0"/>
        <w:ind w:firstLine="720"/>
        <w:jc w:val="both"/>
        <w:rPr>
          <w:rFonts w:ascii="Times New Roman" w:hAnsi="Times New Roman" w:cs="Times New Roman"/>
        </w:rPr>
      </w:pPr>
      <w:r>
        <w:rPr>
          <w:rFonts w:ascii="Times New Roman" w:hAnsi="Times New Roman" w:cs="Times New Roman"/>
          <w:b/>
          <w:bCs/>
          <w:i/>
          <w:iCs/>
        </w:rPr>
        <w:t xml:space="preserve"> </w:t>
      </w:r>
      <w:r>
        <w:rPr>
          <w:rFonts w:ascii="Times New Roman" w:hAnsi="Times New Roman" w:cs="Times New Roman"/>
        </w:rPr>
        <w:t>Укучыларны дөрес язарга өйрәтүдә диктантлар мөһим роль уйный. Диктан мөстәкыйль иҗдаи язма эшләр булган изложение һәм сочинениеләрдән барлык сыйныфлар өчен дә бердәй текст буенча бер үк вакыт берәмлеге эчендә үтәлүе белән аерылып тора. Диктант белән эшләү проөессында укучылар игътибарлы булырга, куелган бурычны үз вакытында төгәл үтәргә, шулай ук үзләренә контроль ясарга күнектерәләр.</w:t>
      </w:r>
    </w:p>
    <w:p>
      <w:pPr>
        <w:shd w:val="clear" w:color="auto" w:fill="FFFFFF"/>
        <w:spacing w:after="0"/>
        <w:ind w:firstLine="720"/>
        <w:jc w:val="both"/>
        <w:rPr>
          <w:rFonts w:ascii="Times New Roman" w:hAnsi="Times New Roman" w:cs="Times New Roman"/>
        </w:rPr>
      </w:pPr>
      <w:r>
        <w:rPr>
          <w:rFonts w:ascii="Times New Roman" w:hAnsi="Times New Roman" w:cs="Times New Roman"/>
        </w:rPr>
        <w:t xml:space="preserve"> Әлеге максатларда үткәрелә торган барлык төр диктантлар укыту-өйрәтү максатыннан үткәрелә. Шуның белән бергә, диктантлар укучыларның белем дәрәҗәсен билгеләүдә дә нәтиҗәле юнәлешләрдән санала.</w:t>
      </w:r>
    </w:p>
    <w:p>
      <w:pPr>
        <w:shd w:val="clear" w:color="auto" w:fill="FFFFFF"/>
        <w:spacing w:after="0"/>
        <w:ind w:firstLine="720"/>
        <w:jc w:val="both"/>
        <w:rPr>
          <w:rFonts w:ascii="Times New Roman" w:hAnsi="Times New Roman" w:cs="Times New Roman"/>
        </w:rPr>
      </w:pPr>
      <w:r>
        <w:rPr>
          <w:rFonts w:ascii="Times New Roman" w:hAnsi="Times New Roman" w:cs="Times New Roman"/>
        </w:rPr>
        <w:t>Үткәрү максатларынна һәм эшләү алымнарына карап, үткәрелә торган диктантлар берничә төргә бүленәләр: аңлатмалы диктант, сайланма, искәртмәле, сүзлек, хәтер, иҗади, граматик-стилистик, күрмә, рәсемле һәм контроль диктантлар.</w:t>
      </w:r>
    </w:p>
    <w:p>
      <w:pPr>
        <w:shd w:val="clear" w:color="auto" w:fill="FFFFFF"/>
        <w:spacing w:after="0"/>
        <w:ind w:firstLine="720"/>
        <w:jc w:val="both"/>
        <w:rPr>
          <w:rFonts w:ascii="Times New Roman" w:hAnsi="Times New Roman" w:cs="Times New Roman"/>
        </w:rPr>
      </w:pPr>
      <w:r>
        <w:rPr>
          <w:rFonts w:ascii="Times New Roman" w:hAnsi="Times New Roman" w:cs="Times New Roman"/>
          <w:b/>
          <w:bCs/>
        </w:rPr>
        <w:t>Контроль диктант</w:t>
      </w:r>
      <w:r>
        <w:rPr>
          <w:rFonts w:ascii="Times New Roman" w:hAnsi="Times New Roman" w:cs="Times New Roman"/>
        </w:rPr>
        <w:t xml:space="preserve">- зур темадан яки бүлектән соң, уку елының беренче һәм икенче яртыеллыкларны тәмамлаганда, укучыларның белем дәрәҗәсен һәм дөрес язу күнекмәләрен исәпкә алу максаты белән үткәрелә. Зачет дәресләрдә, телдән җаваплар белән беррәттән, контроль диктант та яздырыла.  </w:t>
      </w:r>
    </w:p>
    <w:p>
      <w:pPr>
        <w:spacing w:after="0"/>
        <w:ind w:firstLine="720"/>
        <w:jc w:val="both"/>
        <w:rPr>
          <w:rFonts w:ascii="Times New Roman" w:hAnsi="Times New Roman" w:cs="Times New Roman"/>
          <w:color w:val="000000"/>
        </w:rPr>
      </w:pPr>
      <w:r>
        <w:rPr>
          <w:rFonts w:ascii="Times New Roman" w:hAnsi="Times New Roman" w:cs="Times New Roman"/>
          <w:b/>
          <w:bCs/>
          <w:i/>
          <w:iCs/>
          <w:color w:val="000000"/>
        </w:rPr>
        <w:t>Изложение</w:t>
      </w:r>
      <w:r>
        <w:rPr>
          <w:rFonts w:ascii="Times New Roman" w:hAnsi="Times New Roman" w:cs="Times New Roman"/>
          <w:color w:val="000000"/>
        </w:rPr>
        <w:t xml:space="preserve"> –укучыларга аңлаешлы телдә язылган хикәяләү характерындагы текст яки өзек алына. Ул матур яки фәнни –популяр әдәбияттан, көндәлек матбугаттан һ.б. алынырга мөмкин.</w:t>
      </w:r>
    </w:p>
    <w:p>
      <w:pPr>
        <w:spacing w:after="0"/>
        <w:ind w:firstLine="720"/>
        <w:jc w:val="both"/>
        <w:rPr>
          <w:rFonts w:ascii="Times New Roman" w:hAnsi="Times New Roman" w:cs="Times New Roman"/>
          <w:color w:val="000000"/>
        </w:rPr>
      </w:pPr>
      <w:r>
        <w:rPr>
          <w:rFonts w:ascii="Times New Roman" w:hAnsi="Times New Roman" w:cs="Times New Roman"/>
          <w:color w:val="000000"/>
        </w:rPr>
        <w:t xml:space="preserve">Нинди генә өзек яисә текст бирелсә дә, укучы аның язылу стиленә игътибар итәргә, стильләрне бутамаска тиеш. </w:t>
      </w:r>
    </w:p>
    <w:p>
      <w:pPr>
        <w:shd w:val="clear" w:color="auto" w:fill="FFFFFF"/>
        <w:spacing w:after="0"/>
        <w:ind w:left="58" w:firstLine="662"/>
        <w:jc w:val="center"/>
        <w:rPr>
          <w:rFonts w:ascii="Times New Roman" w:hAnsi="Times New Roman" w:cs="Times New Roman"/>
          <w:b/>
          <w:color w:val="000000"/>
        </w:rPr>
      </w:pPr>
    </w:p>
    <w:p>
      <w:pPr>
        <w:shd w:val="clear" w:color="auto" w:fill="FFFFFF"/>
        <w:spacing w:after="0"/>
        <w:ind w:left="58" w:firstLine="662"/>
        <w:jc w:val="center"/>
        <w:rPr>
          <w:rFonts w:ascii="Times New Roman" w:hAnsi="Times New Roman" w:cs="Times New Roman"/>
          <w:b/>
          <w:color w:val="000000"/>
        </w:rPr>
      </w:pPr>
      <w:r>
        <w:rPr>
          <w:rFonts w:ascii="Times New Roman" w:hAnsi="Times New Roman" w:cs="Times New Roman"/>
          <w:b/>
          <w:color w:val="000000"/>
        </w:rPr>
        <w:t>Язма эшләрне бәяләү</w:t>
      </w:r>
    </w:p>
    <w:p>
      <w:pPr>
        <w:shd w:val="clear" w:color="auto" w:fill="FFFFFF"/>
        <w:spacing w:after="0"/>
        <w:ind w:left="58" w:firstLine="662"/>
        <w:jc w:val="center"/>
        <w:rPr>
          <w:rFonts w:ascii="Times New Roman" w:hAnsi="Times New Roman" w:cs="Times New Roman"/>
          <w:b/>
          <w:color w:val="000000"/>
        </w:rPr>
      </w:pPr>
    </w:p>
    <w:p>
      <w:pPr>
        <w:shd w:val="clear" w:color="auto" w:fill="FFFFFF"/>
        <w:spacing w:after="0"/>
        <w:ind w:left="58" w:firstLine="662"/>
        <w:jc w:val="both"/>
        <w:rPr>
          <w:rFonts w:ascii="Times New Roman" w:hAnsi="Times New Roman" w:cs="Times New Roman"/>
          <w:color w:val="000000"/>
        </w:rPr>
      </w:pPr>
      <w:r>
        <w:rPr>
          <w:rFonts w:ascii="Times New Roman" w:hAnsi="Times New Roman" w:cs="Times New Roman"/>
          <w:color w:val="000000"/>
        </w:rPr>
        <w:t>Диктантларны бәяләгәндә, орфографик һәм пукнтуацион хаталарның саны, ә изложение белән сочинениеләрдә исә,орфографик һәм пунктуацион хаталар белән бергә, теманы ачылу дәрәҗәсе, язманың тел байлыгы (С.), грамматик ялгышлар (Г.), логик (Л.) һәм фактик (Ф,) хаталар да исәпкә алына.</w:t>
      </w:r>
    </w:p>
    <w:p>
      <w:pPr>
        <w:shd w:val="clear" w:color="auto" w:fill="FFFFFF"/>
        <w:spacing w:after="0"/>
        <w:ind w:left="58" w:firstLine="662"/>
        <w:jc w:val="center"/>
        <w:rPr>
          <w:rFonts w:ascii="Times New Roman" w:hAnsi="Times New Roman" w:cs="Times New Roman"/>
          <w:b/>
          <w:color w:val="000000"/>
        </w:rPr>
      </w:pPr>
    </w:p>
    <w:p>
      <w:pPr>
        <w:shd w:val="clear" w:color="auto" w:fill="FFFFFF"/>
        <w:spacing w:after="0"/>
        <w:ind w:left="58" w:firstLine="662"/>
        <w:jc w:val="center"/>
        <w:rPr>
          <w:rFonts w:ascii="Times New Roman" w:hAnsi="Times New Roman" w:cs="Times New Roman"/>
          <w:b/>
          <w:color w:val="000000"/>
        </w:rPr>
      </w:pPr>
      <w:r>
        <w:rPr>
          <w:rFonts w:ascii="Times New Roman" w:hAnsi="Times New Roman" w:cs="Times New Roman"/>
          <w:b/>
          <w:color w:val="000000"/>
        </w:rPr>
        <w:t>Контроль диктантларны бәяләү</w:t>
      </w:r>
    </w:p>
    <w:p>
      <w:pPr>
        <w:shd w:val="clear" w:color="auto" w:fill="FFFFFF"/>
        <w:spacing w:after="0"/>
        <w:ind w:left="58" w:firstLine="662"/>
        <w:jc w:val="center"/>
        <w:rPr>
          <w:rFonts w:ascii="Times New Roman" w:hAnsi="Times New Roman" w:cs="Times New Roman"/>
          <w:color w:val="000000"/>
        </w:rPr>
      </w:pPr>
    </w:p>
    <w:tbl>
      <w:tblPr>
        <w:tblStyle w:val="14"/>
        <w:tblW w:w="14792" w:type="dxa"/>
        <w:tblInd w:w="5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73"/>
        <w:gridCol w:w="4957"/>
        <w:gridCol w:w="66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3173" w:type="dxa"/>
            <w:vMerge w:val="restart"/>
            <w:tcBorders>
              <w:top w:val="single" w:color="000000" w:sz="4" w:space="0"/>
              <w:left w:val="single" w:color="000000" w:sz="4" w:space="0"/>
              <w:bottom w:val="single" w:color="000000" w:sz="4" w:space="0"/>
              <w:right w:val="single" w:color="000000" w:sz="4" w:space="0"/>
            </w:tcBorders>
          </w:tcPr>
          <w:p>
            <w:pPr>
              <w:spacing w:after="0"/>
              <w:jc w:val="center"/>
              <w:rPr>
                <w:rFonts w:ascii="Times New Roman" w:hAnsi="Times New Roman" w:cs="Times New Roman"/>
                <w:color w:val="000000"/>
              </w:rPr>
            </w:pPr>
            <w:r>
              <w:rPr>
                <w:rFonts w:ascii="Times New Roman" w:hAnsi="Times New Roman" w:cs="Times New Roman"/>
                <w:color w:val="000000"/>
              </w:rPr>
              <w:t>Сыйныфлар</w:t>
            </w:r>
          </w:p>
        </w:tc>
        <w:tc>
          <w:tcPr>
            <w:tcW w:w="11619" w:type="dxa"/>
            <w:gridSpan w:val="2"/>
            <w:tcBorders>
              <w:top w:val="single" w:color="000000" w:sz="4" w:space="0"/>
              <w:left w:val="single" w:color="000000" w:sz="4" w:space="0"/>
              <w:bottom w:val="single" w:color="000000" w:sz="4" w:space="0"/>
              <w:right w:val="single" w:color="000000" w:sz="4" w:space="0"/>
            </w:tcBorders>
          </w:tcPr>
          <w:p>
            <w:pPr>
              <w:spacing w:after="0"/>
              <w:jc w:val="center"/>
              <w:rPr>
                <w:rFonts w:ascii="Times New Roman" w:hAnsi="Times New Roman" w:cs="Times New Roman"/>
                <w:color w:val="000000"/>
              </w:rPr>
            </w:pPr>
            <w:r>
              <w:rPr>
                <w:rFonts w:ascii="Times New Roman" w:hAnsi="Times New Roman" w:cs="Times New Roman"/>
                <w:color w:val="000000"/>
              </w:rPr>
              <w:t>Сүзләр саны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3173" w:type="dxa"/>
            <w:vMerge w:val="continue"/>
            <w:tcBorders>
              <w:top w:val="single" w:color="000000" w:sz="4" w:space="0"/>
              <w:left w:val="single" w:color="000000" w:sz="4" w:space="0"/>
              <w:bottom w:val="single" w:color="000000" w:sz="4" w:space="0"/>
              <w:right w:val="single" w:color="000000" w:sz="4" w:space="0"/>
            </w:tcBorders>
            <w:vAlign w:val="center"/>
          </w:tcPr>
          <w:p>
            <w:pPr>
              <w:spacing w:after="0"/>
              <w:rPr>
                <w:rFonts w:ascii="Times New Roman" w:hAnsi="Times New Roman" w:cs="Times New Roman"/>
                <w:color w:val="000000"/>
              </w:rPr>
            </w:pPr>
          </w:p>
        </w:tc>
        <w:tc>
          <w:tcPr>
            <w:tcW w:w="4957" w:type="dxa"/>
            <w:tcBorders>
              <w:top w:val="single" w:color="000000" w:sz="4" w:space="0"/>
              <w:left w:val="single" w:color="000000" w:sz="4" w:space="0"/>
              <w:bottom w:val="single" w:color="000000" w:sz="4" w:space="0"/>
              <w:right w:val="single" w:color="000000" w:sz="4" w:space="0"/>
            </w:tcBorders>
          </w:tcPr>
          <w:p>
            <w:pPr>
              <w:spacing w:after="0"/>
              <w:jc w:val="center"/>
              <w:rPr>
                <w:rFonts w:ascii="Times New Roman" w:hAnsi="Times New Roman" w:cs="Times New Roman"/>
                <w:color w:val="000000"/>
              </w:rPr>
            </w:pPr>
            <w:r>
              <w:rPr>
                <w:rFonts w:ascii="Times New Roman" w:hAnsi="Times New Roman" w:cs="Times New Roman"/>
                <w:color w:val="000000"/>
              </w:rPr>
              <w:t>Уку елы башында</w:t>
            </w:r>
          </w:p>
        </w:tc>
        <w:tc>
          <w:tcPr>
            <w:tcW w:w="6662" w:type="dxa"/>
            <w:tcBorders>
              <w:top w:val="single" w:color="000000" w:sz="4" w:space="0"/>
              <w:left w:val="single" w:color="000000" w:sz="4" w:space="0"/>
              <w:bottom w:val="single" w:color="000000" w:sz="4" w:space="0"/>
              <w:right w:val="single" w:color="000000" w:sz="4" w:space="0"/>
            </w:tcBorders>
          </w:tcPr>
          <w:p>
            <w:pPr>
              <w:spacing w:after="0"/>
              <w:jc w:val="center"/>
              <w:rPr>
                <w:rFonts w:ascii="Times New Roman" w:hAnsi="Times New Roman" w:cs="Times New Roman"/>
                <w:color w:val="000000"/>
              </w:rPr>
            </w:pPr>
            <w:r>
              <w:rPr>
                <w:rFonts w:ascii="Times New Roman" w:hAnsi="Times New Roman" w:cs="Times New Roman"/>
                <w:color w:val="000000"/>
              </w:rPr>
              <w:t>Уку елы ахырында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3173" w:type="dxa"/>
            <w:tcBorders>
              <w:top w:val="single" w:color="000000" w:sz="4" w:space="0"/>
              <w:left w:val="single" w:color="000000" w:sz="4" w:space="0"/>
              <w:bottom w:val="single" w:color="000000" w:sz="4" w:space="0"/>
              <w:right w:val="single" w:color="000000" w:sz="4" w:space="0"/>
            </w:tcBorders>
          </w:tcPr>
          <w:p>
            <w:pPr>
              <w:spacing w:after="0"/>
              <w:jc w:val="center"/>
              <w:rPr>
                <w:rFonts w:ascii="Times New Roman" w:hAnsi="Times New Roman" w:cs="Times New Roman"/>
                <w:color w:val="000000"/>
              </w:rPr>
            </w:pPr>
            <w:r>
              <w:rPr>
                <w:rFonts w:ascii="Times New Roman" w:hAnsi="Times New Roman" w:cs="Times New Roman"/>
                <w:color w:val="000000"/>
              </w:rPr>
              <w:t>10</w:t>
            </w:r>
          </w:p>
        </w:tc>
        <w:tc>
          <w:tcPr>
            <w:tcW w:w="4957" w:type="dxa"/>
            <w:tcBorders>
              <w:top w:val="single" w:color="000000" w:sz="4" w:space="0"/>
              <w:left w:val="single" w:color="000000" w:sz="4" w:space="0"/>
              <w:bottom w:val="single" w:color="000000" w:sz="4" w:space="0"/>
              <w:right w:val="single" w:color="000000" w:sz="4" w:space="0"/>
            </w:tcBorders>
          </w:tcPr>
          <w:p>
            <w:pPr>
              <w:spacing w:after="0"/>
              <w:jc w:val="center"/>
              <w:rPr>
                <w:rFonts w:ascii="Times New Roman" w:hAnsi="Times New Roman" w:cs="Times New Roman"/>
                <w:color w:val="000000"/>
              </w:rPr>
            </w:pPr>
            <w:r>
              <w:rPr>
                <w:rFonts w:ascii="Times New Roman" w:hAnsi="Times New Roman" w:cs="Times New Roman"/>
                <w:color w:val="000000"/>
              </w:rPr>
              <w:t>150-диктант</w:t>
            </w:r>
          </w:p>
        </w:tc>
        <w:tc>
          <w:tcPr>
            <w:tcW w:w="6662" w:type="dxa"/>
            <w:tcBorders>
              <w:top w:val="single" w:color="000000" w:sz="4" w:space="0"/>
              <w:left w:val="single" w:color="000000" w:sz="4" w:space="0"/>
              <w:bottom w:val="single" w:color="000000" w:sz="4" w:space="0"/>
              <w:right w:val="single" w:color="000000" w:sz="4" w:space="0"/>
            </w:tcBorders>
          </w:tcPr>
          <w:p>
            <w:pPr>
              <w:spacing w:after="0"/>
              <w:jc w:val="center"/>
              <w:rPr>
                <w:rFonts w:ascii="Times New Roman" w:hAnsi="Times New Roman" w:cs="Times New Roman"/>
                <w:color w:val="000000"/>
              </w:rPr>
            </w:pPr>
            <w:r>
              <w:rPr>
                <w:rFonts w:ascii="Times New Roman" w:hAnsi="Times New Roman" w:cs="Times New Roman"/>
                <w:color w:val="000000"/>
              </w:rPr>
              <w:t>160-диктант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Ex>
        <w:tc>
          <w:tcPr>
            <w:tcW w:w="3173" w:type="dxa"/>
            <w:tcBorders>
              <w:top w:val="single" w:color="000000" w:sz="4" w:space="0"/>
              <w:left w:val="single" w:color="000000" w:sz="4" w:space="0"/>
              <w:bottom w:val="single" w:color="000000" w:sz="4" w:space="0"/>
              <w:right w:val="single" w:color="000000" w:sz="4" w:space="0"/>
            </w:tcBorders>
          </w:tcPr>
          <w:p>
            <w:pPr>
              <w:spacing w:after="0"/>
              <w:jc w:val="center"/>
              <w:rPr>
                <w:rFonts w:ascii="Times New Roman" w:hAnsi="Times New Roman" w:cs="Times New Roman"/>
                <w:color w:val="000000"/>
              </w:rPr>
            </w:pPr>
            <w:r>
              <w:rPr>
                <w:rFonts w:ascii="Times New Roman" w:hAnsi="Times New Roman" w:cs="Times New Roman"/>
                <w:color w:val="000000"/>
              </w:rPr>
              <w:t>10</w:t>
            </w:r>
          </w:p>
        </w:tc>
        <w:tc>
          <w:tcPr>
            <w:tcW w:w="4957" w:type="dxa"/>
            <w:tcBorders>
              <w:top w:val="single" w:color="000000" w:sz="4" w:space="0"/>
              <w:left w:val="single" w:color="000000" w:sz="4" w:space="0"/>
              <w:bottom w:val="single" w:color="000000" w:sz="4" w:space="0"/>
              <w:right w:val="single" w:color="000000" w:sz="4" w:space="0"/>
            </w:tcBorders>
          </w:tcPr>
          <w:p>
            <w:pPr>
              <w:spacing w:after="0"/>
              <w:jc w:val="center"/>
              <w:rPr>
                <w:rFonts w:ascii="Times New Roman" w:hAnsi="Times New Roman" w:cs="Times New Roman"/>
                <w:color w:val="000000"/>
              </w:rPr>
            </w:pPr>
            <w:r>
              <w:rPr>
                <w:rFonts w:ascii="Times New Roman" w:hAnsi="Times New Roman" w:cs="Times New Roman"/>
                <w:color w:val="000000"/>
              </w:rPr>
              <w:t>475-500 (240-250)-изложение</w:t>
            </w:r>
          </w:p>
        </w:tc>
        <w:tc>
          <w:tcPr>
            <w:tcW w:w="6662" w:type="dxa"/>
            <w:tcBorders>
              <w:top w:val="single" w:color="000000" w:sz="4" w:space="0"/>
              <w:left w:val="single" w:color="000000" w:sz="4" w:space="0"/>
              <w:bottom w:val="single" w:color="000000" w:sz="4" w:space="0"/>
              <w:right w:val="single" w:color="000000" w:sz="4" w:space="0"/>
            </w:tcBorders>
          </w:tcPr>
          <w:p>
            <w:pPr>
              <w:spacing w:after="0"/>
              <w:jc w:val="center"/>
              <w:rPr>
                <w:rFonts w:ascii="Times New Roman" w:hAnsi="Times New Roman" w:cs="Times New Roman"/>
                <w:color w:val="000000"/>
              </w:rPr>
            </w:pPr>
            <w:r>
              <w:rPr>
                <w:rFonts w:ascii="Times New Roman" w:hAnsi="Times New Roman" w:cs="Times New Roman"/>
                <w:color w:val="000000"/>
              </w:rPr>
              <w:t>500-525(250-260)-изложение</w:t>
            </w:r>
          </w:p>
        </w:tc>
      </w:tr>
    </w:tbl>
    <w:p>
      <w:pPr>
        <w:shd w:val="clear" w:color="auto" w:fill="FFFFFF"/>
        <w:spacing w:after="0"/>
        <w:ind w:right="17"/>
        <w:rPr>
          <w:rFonts w:ascii="Times New Roman" w:hAnsi="Times New Roman" w:cs="Times New Roman"/>
          <w:b/>
          <w:color w:val="000000"/>
          <w:lang w:val="en-US"/>
        </w:rPr>
      </w:pPr>
    </w:p>
    <w:p>
      <w:pPr>
        <w:shd w:val="clear" w:color="auto" w:fill="FFFFFF"/>
        <w:spacing w:after="0"/>
        <w:ind w:left="36" w:right="17" w:firstLine="686"/>
        <w:jc w:val="center"/>
        <w:rPr>
          <w:rFonts w:ascii="Times New Roman" w:hAnsi="Times New Roman" w:cs="Times New Roman"/>
          <w:b/>
          <w:color w:val="000000"/>
          <w:lang w:val="en-US"/>
        </w:rPr>
      </w:pPr>
      <w:r>
        <w:rPr>
          <w:rFonts w:ascii="Times New Roman" w:hAnsi="Times New Roman" w:cs="Times New Roman"/>
          <w:b/>
          <w:color w:val="000000"/>
        </w:rPr>
        <w:t>Диктантны  бәяләү нормалары</w:t>
      </w:r>
    </w:p>
    <w:tbl>
      <w:tblPr>
        <w:tblStyle w:val="14"/>
        <w:tblW w:w="13822" w:type="dxa"/>
        <w:tblInd w:w="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39"/>
        <w:gridCol w:w="10773"/>
        <w:gridCol w:w="241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w:t>
            </w:r>
          </w:p>
        </w:tc>
        <w:tc>
          <w:tcPr>
            <w:tcW w:w="10773" w:type="dxa"/>
            <w:tcBorders>
              <w:top w:val="single" w:color="000000" w:sz="4" w:space="0"/>
              <w:left w:val="single" w:color="000000" w:sz="4" w:space="0"/>
              <w:bottom w:val="single" w:color="000000" w:sz="4" w:space="0"/>
              <w:right w:val="single" w:color="000000" w:sz="4" w:space="0"/>
            </w:tcBorders>
          </w:tcPr>
          <w:p>
            <w:pPr>
              <w:spacing w:after="0"/>
              <w:ind w:right="17"/>
              <w:jc w:val="center"/>
              <w:rPr>
                <w:rFonts w:ascii="Times New Roman" w:hAnsi="Times New Roman" w:cs="Times New Roman"/>
                <w:color w:val="000000"/>
              </w:rPr>
            </w:pPr>
            <w:r>
              <w:rPr>
                <w:rFonts w:ascii="Times New Roman" w:hAnsi="Times New Roman" w:cs="Times New Roman"/>
                <w:color w:val="000000"/>
              </w:rPr>
              <w:t>Таләпләр</w:t>
            </w:r>
          </w:p>
        </w:tc>
        <w:tc>
          <w:tcPr>
            <w:tcW w:w="2410" w:type="dxa"/>
            <w:tcBorders>
              <w:top w:val="single" w:color="000000" w:sz="4" w:space="0"/>
              <w:left w:val="single" w:color="000000" w:sz="4" w:space="0"/>
              <w:bottom w:val="single" w:color="000000" w:sz="4" w:space="0"/>
              <w:right w:val="single" w:color="000000" w:sz="4" w:space="0"/>
            </w:tcBorders>
          </w:tcPr>
          <w:p>
            <w:pPr>
              <w:spacing w:after="0"/>
              <w:ind w:right="17"/>
              <w:jc w:val="center"/>
              <w:rPr>
                <w:rFonts w:ascii="Times New Roman" w:hAnsi="Times New Roman" w:cs="Times New Roman"/>
                <w:color w:val="000000"/>
              </w:rPr>
            </w:pPr>
            <w:r>
              <w:rPr>
                <w:rFonts w:ascii="Times New Roman" w:hAnsi="Times New Roman" w:cs="Times New Roman"/>
                <w:color w:val="000000"/>
              </w:rPr>
              <w:t>Билге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1</w:t>
            </w:r>
          </w:p>
        </w:tc>
        <w:tc>
          <w:tcPr>
            <w:tcW w:w="10773"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 xml:space="preserve">    Орфографик һәм пунктуацион хаталар булмаган эшкә.</w:t>
            </w:r>
          </w:p>
          <w:p>
            <w:pPr>
              <w:spacing w:after="0"/>
              <w:ind w:right="17"/>
              <w:jc w:val="both"/>
              <w:rPr>
                <w:rFonts w:ascii="Times New Roman" w:hAnsi="Times New Roman" w:cs="Times New Roman"/>
                <w:color w:val="000000"/>
              </w:rPr>
            </w:pPr>
            <w:r>
              <w:rPr>
                <w:rFonts w:ascii="Times New Roman" w:hAnsi="Times New Roman" w:cs="Times New Roman"/>
                <w:b/>
                <w:color w:val="000000"/>
              </w:rPr>
              <w:t>Искәрмә.</w:t>
            </w:r>
            <w:r>
              <w:rPr>
                <w:rFonts w:ascii="Times New Roman" w:hAnsi="Times New Roman" w:cs="Times New Roman"/>
                <w:color w:val="000000"/>
              </w:rPr>
              <w:t xml:space="preserve"> Орфографик (яки пунктуацион) хаталы пөхтә башкарылган эшкә яки бер үк сүзләрдә кабатланса һәм пунктуацион бер хаталы эшкә</w:t>
            </w:r>
          </w:p>
        </w:tc>
        <w:tc>
          <w:tcPr>
            <w:tcW w:w="2410"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“5”ле куела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2</w:t>
            </w:r>
          </w:p>
        </w:tc>
        <w:tc>
          <w:tcPr>
            <w:tcW w:w="10773"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 xml:space="preserve">       1 орфографик,1 пунктуацион хатасы булган эшкә.</w:t>
            </w:r>
          </w:p>
          <w:p>
            <w:pPr>
              <w:spacing w:after="0"/>
              <w:ind w:right="17"/>
              <w:jc w:val="both"/>
              <w:rPr>
                <w:rFonts w:ascii="Times New Roman" w:hAnsi="Times New Roman" w:cs="Times New Roman"/>
                <w:color w:val="000000"/>
              </w:rPr>
            </w:pPr>
            <w:r>
              <w:rPr>
                <w:rFonts w:ascii="Times New Roman" w:hAnsi="Times New Roman" w:cs="Times New Roman"/>
                <w:b/>
                <w:color w:val="000000"/>
              </w:rPr>
              <w:t>Искәрмә.</w:t>
            </w:r>
            <w:r>
              <w:rPr>
                <w:rFonts w:ascii="Times New Roman" w:hAnsi="Times New Roman" w:cs="Times New Roman"/>
                <w:color w:val="000000"/>
              </w:rPr>
              <w:t xml:space="preserve"> 1 Орфографик, 2 пунктуацион хаталы яки орфографик хаталары булмыйча,3 пунктуацион хатасы булган эшкә,яки бер төрдәге 2 орфографик һәм 1 пунктуацион  бер хаталы эшкә</w:t>
            </w:r>
          </w:p>
          <w:p>
            <w:pPr>
              <w:spacing w:after="0"/>
              <w:ind w:right="17"/>
              <w:jc w:val="both"/>
              <w:rPr>
                <w:rFonts w:ascii="Times New Roman" w:hAnsi="Times New Roman" w:cs="Times New Roman"/>
                <w:color w:val="000000"/>
              </w:rPr>
            </w:pPr>
          </w:p>
        </w:tc>
        <w:tc>
          <w:tcPr>
            <w:tcW w:w="2410" w:type="dxa"/>
            <w:tcBorders>
              <w:top w:val="single" w:color="000000" w:sz="4" w:space="0"/>
              <w:left w:val="single" w:color="000000" w:sz="4" w:space="0"/>
              <w:bottom w:val="single" w:color="000000" w:sz="4" w:space="0"/>
              <w:right w:val="single" w:color="000000" w:sz="4" w:space="0"/>
            </w:tcBorders>
          </w:tcPr>
          <w:p>
            <w:pPr>
              <w:spacing w:after="0"/>
              <w:jc w:val="both"/>
              <w:rPr>
                <w:rFonts w:ascii="Times New Roman" w:hAnsi="Times New Roman" w:cs="Times New Roman"/>
                <w:color w:val="000000"/>
              </w:rPr>
            </w:pPr>
            <w:r>
              <w:rPr>
                <w:rFonts w:ascii="Times New Roman" w:hAnsi="Times New Roman" w:cs="Times New Roman"/>
                <w:color w:val="000000"/>
              </w:rPr>
              <w:t>“4”ле куела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3</w:t>
            </w:r>
          </w:p>
        </w:tc>
        <w:tc>
          <w:tcPr>
            <w:tcW w:w="10773"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 xml:space="preserve">         2орфографик,1-3 пунктуацион хаталы , 2 төзәтүле эшкә.</w:t>
            </w:r>
          </w:p>
          <w:p>
            <w:pPr>
              <w:spacing w:after="0"/>
              <w:ind w:right="17"/>
              <w:jc w:val="both"/>
              <w:rPr>
                <w:rFonts w:ascii="Times New Roman" w:hAnsi="Times New Roman" w:cs="Times New Roman"/>
                <w:color w:val="000000"/>
              </w:rPr>
            </w:pPr>
            <w:r>
              <w:rPr>
                <w:rFonts w:ascii="Times New Roman" w:hAnsi="Times New Roman" w:cs="Times New Roman"/>
                <w:b/>
                <w:color w:val="000000"/>
              </w:rPr>
              <w:t>Искәрмә.</w:t>
            </w:r>
            <w:r>
              <w:rPr>
                <w:rFonts w:ascii="Times New Roman" w:hAnsi="Times New Roman" w:cs="Times New Roman"/>
                <w:color w:val="000000"/>
              </w:rPr>
              <w:t xml:space="preserve"> 1 орфографик, 4пунктуацион хаталы яки бер төрдәге 5 орфографик,4 пунктуацион хаталы булган эшкә.</w:t>
            </w:r>
          </w:p>
        </w:tc>
        <w:tc>
          <w:tcPr>
            <w:tcW w:w="2410" w:type="dxa"/>
            <w:tcBorders>
              <w:top w:val="single" w:color="000000" w:sz="4" w:space="0"/>
              <w:left w:val="single" w:color="000000" w:sz="4" w:space="0"/>
              <w:bottom w:val="single" w:color="000000" w:sz="4" w:space="0"/>
              <w:right w:val="single" w:color="000000" w:sz="4" w:space="0"/>
            </w:tcBorders>
          </w:tcPr>
          <w:p>
            <w:pPr>
              <w:spacing w:after="0"/>
              <w:jc w:val="both"/>
              <w:rPr>
                <w:rFonts w:ascii="Times New Roman" w:hAnsi="Times New Roman" w:cs="Times New Roman"/>
                <w:color w:val="000000"/>
              </w:rPr>
            </w:pPr>
            <w:r>
              <w:rPr>
                <w:rFonts w:ascii="Times New Roman" w:hAnsi="Times New Roman" w:cs="Times New Roman"/>
                <w:color w:val="000000"/>
              </w:rPr>
              <w:t>“3”ле куела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4</w:t>
            </w:r>
          </w:p>
        </w:tc>
        <w:tc>
          <w:tcPr>
            <w:tcW w:w="10773"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5орфографик,5пунктуацион хаталы ,4 төзәтүле эшкә.</w:t>
            </w:r>
          </w:p>
          <w:p>
            <w:pPr>
              <w:spacing w:after="0"/>
              <w:ind w:right="17"/>
              <w:jc w:val="both"/>
              <w:rPr>
                <w:rFonts w:ascii="Times New Roman" w:hAnsi="Times New Roman" w:cs="Times New Roman"/>
                <w:color w:val="000000"/>
              </w:rPr>
            </w:pPr>
          </w:p>
        </w:tc>
        <w:tc>
          <w:tcPr>
            <w:tcW w:w="2410" w:type="dxa"/>
            <w:tcBorders>
              <w:top w:val="single" w:color="000000" w:sz="4" w:space="0"/>
              <w:left w:val="single" w:color="000000" w:sz="4" w:space="0"/>
              <w:bottom w:val="single" w:color="000000" w:sz="4" w:space="0"/>
              <w:right w:val="single" w:color="000000" w:sz="4" w:space="0"/>
            </w:tcBorders>
          </w:tcPr>
          <w:p>
            <w:pPr>
              <w:spacing w:after="0"/>
              <w:jc w:val="both"/>
              <w:rPr>
                <w:rFonts w:ascii="Times New Roman" w:hAnsi="Times New Roman" w:cs="Times New Roman"/>
                <w:color w:val="000000"/>
              </w:rPr>
            </w:pPr>
            <w:r>
              <w:rPr>
                <w:rFonts w:ascii="Times New Roman" w:hAnsi="Times New Roman" w:cs="Times New Roman"/>
                <w:color w:val="000000"/>
              </w:rPr>
              <w:t>“2”ле куела</w:t>
            </w:r>
          </w:p>
        </w:tc>
      </w:tr>
    </w:tbl>
    <w:p>
      <w:pPr>
        <w:shd w:val="clear" w:color="auto" w:fill="FFFFFF"/>
        <w:spacing w:after="0"/>
        <w:ind w:right="17"/>
        <w:rPr>
          <w:rFonts w:ascii="Times New Roman" w:hAnsi="Times New Roman" w:cs="Times New Roman"/>
          <w:b/>
          <w:color w:val="000000"/>
          <w:lang w:val="en-US"/>
        </w:rPr>
      </w:pPr>
    </w:p>
    <w:p>
      <w:pPr>
        <w:shd w:val="clear" w:color="auto" w:fill="FFFFFF"/>
        <w:spacing w:after="0"/>
        <w:ind w:left="36" w:right="17" w:firstLine="686"/>
        <w:jc w:val="center"/>
        <w:rPr>
          <w:rFonts w:ascii="Times New Roman" w:hAnsi="Times New Roman" w:cs="Times New Roman"/>
          <w:b/>
          <w:color w:val="000000"/>
        </w:rPr>
      </w:pPr>
      <w:r>
        <w:rPr>
          <w:rFonts w:ascii="Times New Roman" w:hAnsi="Times New Roman" w:cs="Times New Roman"/>
          <w:b/>
          <w:color w:val="000000"/>
        </w:rPr>
        <w:t>Изложение  бәяләү нормалары</w:t>
      </w:r>
    </w:p>
    <w:p>
      <w:pPr>
        <w:shd w:val="clear" w:color="auto" w:fill="FFFFFF"/>
        <w:spacing w:after="0"/>
        <w:ind w:right="17"/>
        <w:rPr>
          <w:rFonts w:ascii="Times New Roman" w:hAnsi="Times New Roman" w:cs="Times New Roman"/>
          <w:b/>
          <w:color w:val="000000"/>
          <w:lang w:val="en-US"/>
        </w:rPr>
      </w:pPr>
    </w:p>
    <w:tbl>
      <w:tblPr>
        <w:tblStyle w:val="14"/>
        <w:tblW w:w="13822" w:type="dxa"/>
        <w:tblInd w:w="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39"/>
        <w:gridCol w:w="7655"/>
        <w:gridCol w:w="3544"/>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center"/>
              <w:rPr>
                <w:rFonts w:ascii="Times New Roman" w:hAnsi="Times New Roman" w:cs="Times New Roman"/>
                <w:color w:val="000000"/>
              </w:rPr>
            </w:pPr>
            <w:r>
              <w:rPr>
                <w:rFonts w:ascii="Times New Roman" w:hAnsi="Times New Roman" w:cs="Times New Roman"/>
                <w:color w:val="000000"/>
              </w:rPr>
              <w:t>№</w:t>
            </w:r>
          </w:p>
        </w:tc>
        <w:tc>
          <w:tcPr>
            <w:tcW w:w="7655" w:type="dxa"/>
            <w:tcBorders>
              <w:top w:val="single" w:color="000000" w:sz="4" w:space="0"/>
              <w:left w:val="single" w:color="000000" w:sz="4" w:space="0"/>
              <w:bottom w:val="single" w:color="000000" w:sz="4" w:space="0"/>
              <w:right w:val="single" w:color="000000" w:sz="4" w:space="0"/>
            </w:tcBorders>
          </w:tcPr>
          <w:p>
            <w:pPr>
              <w:spacing w:after="0"/>
              <w:ind w:right="17"/>
              <w:jc w:val="center"/>
              <w:rPr>
                <w:rFonts w:ascii="Times New Roman" w:hAnsi="Times New Roman" w:cs="Times New Roman"/>
                <w:color w:val="000000"/>
              </w:rPr>
            </w:pPr>
            <w:r>
              <w:rPr>
                <w:rFonts w:ascii="Times New Roman" w:hAnsi="Times New Roman" w:cs="Times New Roman"/>
                <w:color w:val="000000"/>
              </w:rPr>
              <w:t>Текстның бирелеше</w:t>
            </w:r>
          </w:p>
        </w:tc>
        <w:tc>
          <w:tcPr>
            <w:tcW w:w="3544" w:type="dxa"/>
            <w:tcBorders>
              <w:top w:val="single" w:color="000000" w:sz="4" w:space="0"/>
              <w:left w:val="single" w:color="000000" w:sz="4" w:space="0"/>
              <w:bottom w:val="single" w:color="000000" w:sz="4" w:space="0"/>
              <w:right w:val="single" w:color="000000" w:sz="4" w:space="0"/>
            </w:tcBorders>
          </w:tcPr>
          <w:p>
            <w:pPr>
              <w:spacing w:after="0"/>
              <w:ind w:right="17"/>
              <w:jc w:val="center"/>
              <w:rPr>
                <w:rFonts w:ascii="Times New Roman" w:hAnsi="Times New Roman" w:cs="Times New Roman"/>
                <w:color w:val="000000"/>
              </w:rPr>
            </w:pPr>
            <w:r>
              <w:rPr>
                <w:rFonts w:ascii="Times New Roman" w:hAnsi="Times New Roman" w:cs="Times New Roman"/>
                <w:color w:val="000000"/>
              </w:rPr>
              <w:t>Грамоталылыгы</w:t>
            </w:r>
          </w:p>
        </w:tc>
        <w:tc>
          <w:tcPr>
            <w:tcW w:w="1984" w:type="dxa"/>
            <w:tcBorders>
              <w:top w:val="single" w:color="000000" w:sz="4" w:space="0"/>
              <w:left w:val="single" w:color="000000" w:sz="4" w:space="0"/>
              <w:bottom w:val="single" w:color="000000" w:sz="4" w:space="0"/>
              <w:right w:val="single" w:color="000000" w:sz="4" w:space="0"/>
            </w:tcBorders>
          </w:tcPr>
          <w:p>
            <w:pPr>
              <w:spacing w:after="0"/>
              <w:ind w:right="17"/>
              <w:jc w:val="center"/>
              <w:rPr>
                <w:rFonts w:ascii="Times New Roman" w:hAnsi="Times New Roman" w:cs="Times New Roman"/>
                <w:color w:val="000000"/>
              </w:rPr>
            </w:pPr>
            <w:r>
              <w:rPr>
                <w:rFonts w:ascii="Times New Roman" w:hAnsi="Times New Roman" w:cs="Times New Roman"/>
                <w:color w:val="000000"/>
              </w:rPr>
              <w:t>Билге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1</w:t>
            </w:r>
          </w:p>
        </w:tc>
        <w:tc>
          <w:tcPr>
            <w:tcW w:w="7655"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Текст, планга нигезләнеп (яки плансыз), эзлекле бирелгән; стиль бердәмлеге сакланган; фактик һәм техник хаталар юк</w:t>
            </w:r>
          </w:p>
        </w:tc>
        <w:tc>
          <w:tcPr>
            <w:tcW w:w="3544"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1 орфографик яки пунктуацион (яки грамматик) хата бар</w:t>
            </w:r>
          </w:p>
        </w:tc>
        <w:tc>
          <w:tcPr>
            <w:tcW w:w="1984"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“5”ле куела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2</w:t>
            </w:r>
          </w:p>
        </w:tc>
        <w:tc>
          <w:tcPr>
            <w:tcW w:w="7655"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Тексттагы хикәяләү агышы бирелгән эзлеклелек белән тулысынча туры килми; стиль бердәмлегендә хилафлык сизелә; Язмада 1 фактик, 1 техник хата җибәрелгән.</w:t>
            </w:r>
          </w:p>
        </w:tc>
        <w:tc>
          <w:tcPr>
            <w:tcW w:w="3544"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2 орфографик,1 пунктуацион (яки1 грамматик) хата бар</w:t>
            </w:r>
          </w:p>
        </w:tc>
        <w:tc>
          <w:tcPr>
            <w:tcW w:w="1984" w:type="dxa"/>
            <w:tcBorders>
              <w:top w:val="single" w:color="000000" w:sz="4" w:space="0"/>
              <w:left w:val="single" w:color="000000" w:sz="4" w:space="0"/>
              <w:bottom w:val="single" w:color="000000" w:sz="4" w:space="0"/>
              <w:right w:val="single" w:color="000000" w:sz="4" w:space="0"/>
            </w:tcBorders>
          </w:tcPr>
          <w:p>
            <w:pPr>
              <w:spacing w:after="0"/>
              <w:jc w:val="both"/>
              <w:rPr>
                <w:rFonts w:ascii="Times New Roman" w:hAnsi="Times New Roman" w:cs="Times New Roman"/>
                <w:color w:val="000000"/>
              </w:rPr>
            </w:pPr>
            <w:r>
              <w:rPr>
                <w:rFonts w:ascii="Times New Roman" w:hAnsi="Times New Roman" w:cs="Times New Roman"/>
                <w:color w:val="000000"/>
              </w:rPr>
              <w:t>“4”ле куела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3</w:t>
            </w:r>
          </w:p>
        </w:tc>
        <w:tc>
          <w:tcPr>
            <w:tcW w:w="7655"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Тексттагы хикәяләү агышы бирелгән эзлеклелек белән тулысынча туры килми; стиль бердәмлеге сакланмаган. Сүзләр бәйләнешендәге төгәлсезлекләр җөмләнең мәгънәсен  бозуга китергән. Язмада 1 фактик, 2 техник хата җибәрелгән.</w:t>
            </w:r>
          </w:p>
        </w:tc>
        <w:tc>
          <w:tcPr>
            <w:tcW w:w="3544"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3 орфографик,2 пунктуацион 1 грамматик хата бар</w:t>
            </w:r>
          </w:p>
        </w:tc>
        <w:tc>
          <w:tcPr>
            <w:tcW w:w="1984" w:type="dxa"/>
            <w:tcBorders>
              <w:top w:val="single" w:color="000000" w:sz="4" w:space="0"/>
              <w:left w:val="single" w:color="000000" w:sz="4" w:space="0"/>
              <w:bottom w:val="single" w:color="000000" w:sz="4" w:space="0"/>
              <w:right w:val="single" w:color="000000" w:sz="4" w:space="0"/>
            </w:tcBorders>
          </w:tcPr>
          <w:p>
            <w:pPr>
              <w:spacing w:after="0"/>
              <w:jc w:val="both"/>
              <w:rPr>
                <w:rFonts w:ascii="Times New Roman" w:hAnsi="Times New Roman" w:cs="Times New Roman"/>
                <w:color w:val="000000"/>
              </w:rPr>
            </w:pPr>
            <w:r>
              <w:rPr>
                <w:rFonts w:ascii="Times New Roman" w:hAnsi="Times New Roman" w:cs="Times New Roman"/>
                <w:color w:val="000000"/>
              </w:rPr>
              <w:t>“3”ле куела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4</w:t>
            </w:r>
          </w:p>
        </w:tc>
        <w:tc>
          <w:tcPr>
            <w:tcW w:w="7655"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Тексттагы эзлеклелек язмада сакланмаган; стил бердәмлеге юк; сүзләр һәм  җөмләләр бәйләнешендә хаталар бар; фактик һәм техник хаталар күп.</w:t>
            </w:r>
          </w:p>
        </w:tc>
        <w:tc>
          <w:tcPr>
            <w:tcW w:w="3544"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Орфографик хаталарның саны 3тән, пунктуацион хаталарның саны 2дән, грамматик хаталарның саны 3 тән артык</w:t>
            </w:r>
          </w:p>
        </w:tc>
        <w:tc>
          <w:tcPr>
            <w:tcW w:w="1984" w:type="dxa"/>
            <w:tcBorders>
              <w:top w:val="single" w:color="000000" w:sz="4" w:space="0"/>
              <w:left w:val="single" w:color="000000" w:sz="4" w:space="0"/>
              <w:bottom w:val="single" w:color="000000" w:sz="4" w:space="0"/>
              <w:right w:val="single" w:color="000000" w:sz="4" w:space="0"/>
            </w:tcBorders>
          </w:tcPr>
          <w:p>
            <w:pPr>
              <w:spacing w:after="0"/>
              <w:jc w:val="both"/>
              <w:rPr>
                <w:rFonts w:ascii="Times New Roman" w:hAnsi="Times New Roman" w:cs="Times New Roman"/>
                <w:color w:val="000000"/>
              </w:rPr>
            </w:pPr>
            <w:r>
              <w:rPr>
                <w:rFonts w:ascii="Times New Roman" w:hAnsi="Times New Roman" w:cs="Times New Roman"/>
                <w:color w:val="000000"/>
              </w:rPr>
              <w:t>“2”ле куела</w:t>
            </w:r>
          </w:p>
        </w:tc>
      </w:tr>
    </w:tbl>
    <w:p>
      <w:pPr>
        <w:spacing w:after="0"/>
        <w:rPr>
          <w:rFonts w:ascii="Times New Roman" w:hAnsi="Times New Roman" w:cs="Times New Roman"/>
          <w:b/>
          <w:lang w:val="en-US"/>
        </w:rPr>
      </w:pPr>
    </w:p>
    <w:p>
      <w:pPr>
        <w:spacing w:after="0"/>
        <w:ind w:firstLine="540"/>
        <w:jc w:val="center"/>
        <w:rPr>
          <w:rFonts w:ascii="Times New Roman" w:hAnsi="Times New Roman" w:cs="Times New Roman"/>
          <w:b/>
          <w:lang w:val="en-US"/>
        </w:rPr>
      </w:pPr>
      <w:r>
        <w:rPr>
          <w:rFonts w:ascii="Times New Roman" w:hAnsi="Times New Roman" w:cs="Times New Roman"/>
          <w:b/>
        </w:rPr>
        <w:t>Сочинение бәяләү нормалары</w:t>
      </w:r>
    </w:p>
    <w:tbl>
      <w:tblPr>
        <w:tblStyle w:val="14"/>
        <w:tblW w:w="13822" w:type="dxa"/>
        <w:tblInd w:w="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39"/>
        <w:gridCol w:w="7797"/>
        <w:gridCol w:w="3402"/>
        <w:gridCol w:w="198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center"/>
              <w:rPr>
                <w:rFonts w:ascii="Times New Roman" w:hAnsi="Times New Roman" w:cs="Times New Roman"/>
                <w:color w:val="000000"/>
              </w:rPr>
            </w:pPr>
            <w:r>
              <w:rPr>
                <w:rFonts w:ascii="Times New Roman" w:hAnsi="Times New Roman" w:cs="Times New Roman"/>
                <w:color w:val="000000"/>
              </w:rPr>
              <w:t>№</w:t>
            </w:r>
          </w:p>
        </w:tc>
        <w:tc>
          <w:tcPr>
            <w:tcW w:w="7797" w:type="dxa"/>
            <w:tcBorders>
              <w:top w:val="single" w:color="000000" w:sz="4" w:space="0"/>
              <w:left w:val="single" w:color="000000" w:sz="4" w:space="0"/>
              <w:bottom w:val="single" w:color="000000" w:sz="4" w:space="0"/>
              <w:right w:val="single" w:color="000000" w:sz="4" w:space="0"/>
            </w:tcBorders>
          </w:tcPr>
          <w:p>
            <w:pPr>
              <w:spacing w:after="0"/>
              <w:ind w:right="17"/>
              <w:jc w:val="center"/>
              <w:rPr>
                <w:rFonts w:ascii="Times New Roman" w:hAnsi="Times New Roman" w:cs="Times New Roman"/>
                <w:color w:val="000000"/>
              </w:rPr>
            </w:pPr>
            <w:r>
              <w:rPr>
                <w:rFonts w:ascii="Times New Roman" w:hAnsi="Times New Roman" w:cs="Times New Roman"/>
                <w:color w:val="000000"/>
              </w:rPr>
              <w:t>Эшнең эчтәлеге һәм теле</w:t>
            </w:r>
          </w:p>
        </w:tc>
        <w:tc>
          <w:tcPr>
            <w:tcW w:w="3402" w:type="dxa"/>
            <w:tcBorders>
              <w:top w:val="single" w:color="000000" w:sz="4" w:space="0"/>
              <w:left w:val="single" w:color="000000" w:sz="4" w:space="0"/>
              <w:bottom w:val="single" w:color="000000" w:sz="4" w:space="0"/>
              <w:right w:val="single" w:color="000000" w:sz="4" w:space="0"/>
            </w:tcBorders>
          </w:tcPr>
          <w:p>
            <w:pPr>
              <w:spacing w:after="0"/>
              <w:ind w:right="17"/>
              <w:jc w:val="center"/>
              <w:rPr>
                <w:rFonts w:ascii="Times New Roman" w:hAnsi="Times New Roman" w:cs="Times New Roman"/>
                <w:color w:val="000000"/>
              </w:rPr>
            </w:pPr>
            <w:r>
              <w:rPr>
                <w:rFonts w:ascii="Times New Roman" w:hAnsi="Times New Roman" w:cs="Times New Roman"/>
                <w:color w:val="000000"/>
              </w:rPr>
              <w:t>Грамоталылыгы</w:t>
            </w:r>
          </w:p>
        </w:tc>
        <w:tc>
          <w:tcPr>
            <w:tcW w:w="1984" w:type="dxa"/>
            <w:tcBorders>
              <w:top w:val="single" w:color="000000" w:sz="4" w:space="0"/>
              <w:left w:val="single" w:color="000000" w:sz="4" w:space="0"/>
              <w:bottom w:val="single" w:color="000000" w:sz="4" w:space="0"/>
              <w:right w:val="single" w:color="000000" w:sz="4" w:space="0"/>
            </w:tcBorders>
          </w:tcPr>
          <w:p>
            <w:pPr>
              <w:spacing w:after="0"/>
              <w:ind w:right="17"/>
              <w:jc w:val="center"/>
              <w:rPr>
                <w:rFonts w:ascii="Times New Roman" w:hAnsi="Times New Roman" w:cs="Times New Roman"/>
                <w:color w:val="000000"/>
              </w:rPr>
            </w:pPr>
            <w:r>
              <w:rPr>
                <w:rFonts w:ascii="Times New Roman" w:hAnsi="Times New Roman" w:cs="Times New Roman"/>
                <w:color w:val="000000"/>
              </w:rPr>
              <w:t>Билге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1</w:t>
            </w:r>
          </w:p>
        </w:tc>
        <w:tc>
          <w:tcPr>
            <w:tcW w:w="7797"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Эчтәлек темага туры килә; язмада фактик ялгышлар юк;план (яки плансыз) эзлекле язылган;теле бай, образлы, стиль бердәмлеге сакланган</w:t>
            </w:r>
          </w:p>
        </w:tc>
        <w:tc>
          <w:tcPr>
            <w:tcW w:w="3402"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1 орфографик яки пунктуацион (яки грамматик) хата бар</w:t>
            </w:r>
          </w:p>
        </w:tc>
        <w:tc>
          <w:tcPr>
            <w:tcW w:w="1984"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“5”ле куела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2</w:t>
            </w:r>
          </w:p>
        </w:tc>
        <w:tc>
          <w:tcPr>
            <w:tcW w:w="7797"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Язманың эчтәлеге темага туры килә, ул дөрес ачылган; 1 фактик хата җибәрелгән, хикәяләү эзлеклелелегендә артык әһәмияте булмаган бозу сизелә;тулаем алганда, теле бай, образлы; стиль бердәмлеге сакланган</w:t>
            </w:r>
          </w:p>
        </w:tc>
        <w:tc>
          <w:tcPr>
            <w:tcW w:w="3402"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2 орфографик,1 пунктуацион (яки1 грамматик) хата бар</w:t>
            </w:r>
          </w:p>
        </w:tc>
        <w:tc>
          <w:tcPr>
            <w:tcW w:w="1984" w:type="dxa"/>
            <w:tcBorders>
              <w:top w:val="single" w:color="000000" w:sz="4" w:space="0"/>
              <w:left w:val="single" w:color="000000" w:sz="4" w:space="0"/>
              <w:bottom w:val="single" w:color="000000" w:sz="4" w:space="0"/>
              <w:right w:val="single" w:color="000000" w:sz="4" w:space="0"/>
            </w:tcBorders>
          </w:tcPr>
          <w:p>
            <w:pPr>
              <w:spacing w:after="0"/>
              <w:jc w:val="both"/>
              <w:rPr>
                <w:rFonts w:ascii="Times New Roman" w:hAnsi="Times New Roman" w:cs="Times New Roman"/>
                <w:color w:val="000000"/>
              </w:rPr>
            </w:pPr>
            <w:r>
              <w:rPr>
                <w:rFonts w:ascii="Times New Roman" w:hAnsi="Times New Roman" w:cs="Times New Roman"/>
                <w:color w:val="000000"/>
              </w:rPr>
              <w:t>“4”ле куела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3</w:t>
            </w:r>
          </w:p>
        </w:tc>
        <w:tc>
          <w:tcPr>
            <w:tcW w:w="7797"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p>
          <w:p>
            <w:pPr>
              <w:spacing w:after="0"/>
              <w:ind w:right="17"/>
              <w:jc w:val="both"/>
              <w:rPr>
                <w:rFonts w:ascii="Times New Roman" w:hAnsi="Times New Roman" w:cs="Times New Roman"/>
                <w:color w:val="000000"/>
              </w:rPr>
            </w:pPr>
            <w:r>
              <w:rPr>
                <w:rFonts w:ascii="Times New Roman" w:hAnsi="Times New Roman" w:cs="Times New Roman"/>
                <w:color w:val="000000"/>
              </w:rPr>
              <w:t>Эчтәлекне бирүдә мөһим читләшүләр бар: ул нигездә дөрес, ләкин фактик төгәлсезлекләр очрый, хикәяләү эзлекле түгел; телнең ярлылыгы сизелеп тора; синонимик сүзләрне аз куллана, бертөрлерәк синтаксик төзелмәләр файдалана, образлы түгел, сүз куллануда ялгышлар җибәрә; стиль бердәмлеге сакланып җитмәгән.</w:t>
            </w:r>
          </w:p>
        </w:tc>
        <w:tc>
          <w:tcPr>
            <w:tcW w:w="3402"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3 орфографик,2 пунктуацион 1 грамматик хата бар</w:t>
            </w:r>
          </w:p>
        </w:tc>
        <w:tc>
          <w:tcPr>
            <w:tcW w:w="1984" w:type="dxa"/>
            <w:tcBorders>
              <w:top w:val="single" w:color="000000" w:sz="4" w:space="0"/>
              <w:left w:val="single" w:color="000000" w:sz="4" w:space="0"/>
              <w:bottom w:val="single" w:color="000000" w:sz="4" w:space="0"/>
              <w:right w:val="single" w:color="000000" w:sz="4" w:space="0"/>
            </w:tcBorders>
          </w:tcPr>
          <w:p>
            <w:pPr>
              <w:spacing w:after="0"/>
              <w:jc w:val="both"/>
              <w:rPr>
                <w:rFonts w:ascii="Times New Roman" w:hAnsi="Times New Roman" w:cs="Times New Roman"/>
                <w:color w:val="000000"/>
              </w:rPr>
            </w:pPr>
            <w:r>
              <w:rPr>
                <w:rFonts w:ascii="Times New Roman" w:hAnsi="Times New Roman" w:cs="Times New Roman"/>
                <w:color w:val="000000"/>
              </w:rPr>
              <w:t>“3”ле куела</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639"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4</w:t>
            </w:r>
          </w:p>
        </w:tc>
        <w:tc>
          <w:tcPr>
            <w:tcW w:w="7797"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Тема ачылмаган; фактик төгәлсезлекләр күп, планга туры килми, эзлеклелек бозылган; теле ярлы; сүз куллану ялгышлары еш очрый; стиль бердәмлеге юк.</w:t>
            </w:r>
          </w:p>
        </w:tc>
        <w:tc>
          <w:tcPr>
            <w:tcW w:w="3402" w:type="dxa"/>
            <w:tcBorders>
              <w:top w:val="single" w:color="000000" w:sz="4" w:space="0"/>
              <w:left w:val="single" w:color="000000" w:sz="4" w:space="0"/>
              <w:bottom w:val="single" w:color="000000" w:sz="4" w:space="0"/>
              <w:right w:val="single" w:color="000000" w:sz="4" w:space="0"/>
            </w:tcBorders>
          </w:tcPr>
          <w:p>
            <w:pPr>
              <w:spacing w:after="0"/>
              <w:ind w:right="17"/>
              <w:jc w:val="both"/>
              <w:rPr>
                <w:rFonts w:ascii="Times New Roman" w:hAnsi="Times New Roman" w:cs="Times New Roman"/>
                <w:color w:val="000000"/>
              </w:rPr>
            </w:pPr>
            <w:r>
              <w:rPr>
                <w:rFonts w:ascii="Times New Roman" w:hAnsi="Times New Roman" w:cs="Times New Roman"/>
                <w:color w:val="000000"/>
              </w:rPr>
              <w:t>Орфографик хаталарның саны 3тән, пунктуацион хаталарның саны 2дән, грамматик хаталарның саны 3 тән артык</w:t>
            </w:r>
          </w:p>
        </w:tc>
        <w:tc>
          <w:tcPr>
            <w:tcW w:w="1984" w:type="dxa"/>
            <w:tcBorders>
              <w:top w:val="single" w:color="000000" w:sz="4" w:space="0"/>
              <w:left w:val="single" w:color="000000" w:sz="4" w:space="0"/>
              <w:bottom w:val="single" w:color="000000" w:sz="4" w:space="0"/>
              <w:right w:val="single" w:color="000000" w:sz="4" w:space="0"/>
            </w:tcBorders>
          </w:tcPr>
          <w:p>
            <w:pPr>
              <w:spacing w:after="0"/>
              <w:jc w:val="both"/>
              <w:rPr>
                <w:rFonts w:ascii="Times New Roman" w:hAnsi="Times New Roman" w:cs="Times New Roman"/>
                <w:color w:val="000000"/>
              </w:rPr>
            </w:pPr>
            <w:r>
              <w:rPr>
                <w:rFonts w:ascii="Times New Roman" w:hAnsi="Times New Roman" w:cs="Times New Roman"/>
                <w:color w:val="000000"/>
              </w:rPr>
              <w:t>“2”ле куела</w:t>
            </w:r>
          </w:p>
        </w:tc>
      </w:tr>
    </w:tbl>
    <w:p>
      <w:pPr>
        <w:spacing w:after="0"/>
        <w:ind w:firstLine="720"/>
        <w:jc w:val="right"/>
        <w:rPr>
          <w:rFonts w:ascii="Times New Roman" w:hAnsi="Times New Roman" w:cs="Times New Roman"/>
          <w:i/>
          <w:color w:val="000000"/>
        </w:rPr>
      </w:pPr>
    </w:p>
    <w:p>
      <w:pPr>
        <w:spacing w:after="0"/>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Диктант текстлары</w:t>
      </w:r>
    </w:p>
    <w:p>
      <w:pPr>
        <w:spacing w:after="0"/>
        <w:ind w:firstLine="720"/>
        <w:jc w:val="both"/>
        <w:rPr>
          <w:rFonts w:ascii="Times New Roman" w:hAnsi="Times New Roman" w:cs="Times New Roman"/>
          <w:color w:val="000000"/>
        </w:rPr>
      </w:pPr>
    </w:p>
    <w:p>
      <w:pPr>
        <w:spacing w:after="0"/>
        <w:ind w:firstLine="720"/>
        <w:jc w:val="both"/>
        <w:rPr>
          <w:rFonts w:ascii="Times New Roman" w:hAnsi="Times New Roman" w:cs="Times New Roman"/>
          <w:b/>
          <w:color w:val="000000"/>
        </w:rPr>
      </w:pPr>
      <w:r>
        <w:rPr>
          <w:rFonts w:ascii="Times New Roman" w:hAnsi="Times New Roman" w:cs="Times New Roman"/>
          <w:b/>
          <w:color w:val="000000"/>
        </w:rPr>
        <w:t>Диктант № 1</w:t>
      </w:r>
    </w:p>
    <w:p>
      <w:pPr>
        <w:spacing w:after="0"/>
        <w:ind w:firstLine="720"/>
        <w:jc w:val="center"/>
        <w:rPr>
          <w:rFonts w:ascii="Times New Roman" w:hAnsi="Times New Roman" w:cs="Times New Roman"/>
          <w:b/>
          <w:color w:val="000000"/>
        </w:rPr>
      </w:pPr>
      <w:r>
        <w:rPr>
          <w:rFonts w:ascii="Times New Roman" w:hAnsi="Times New Roman" w:cs="Times New Roman"/>
          <w:b/>
          <w:color w:val="000000"/>
        </w:rPr>
        <w:t>Икмәк кадере</w:t>
      </w:r>
    </w:p>
    <w:p>
      <w:pPr>
        <w:spacing w:after="0"/>
        <w:ind w:firstLine="720"/>
        <w:jc w:val="center"/>
        <w:rPr>
          <w:rFonts w:ascii="Times New Roman" w:hAnsi="Times New Roman" w:cs="Times New Roman"/>
          <w:color w:val="000000"/>
        </w:rPr>
      </w:pPr>
    </w:p>
    <w:p>
      <w:pPr>
        <w:spacing w:after="0"/>
        <w:ind w:firstLine="720"/>
        <w:jc w:val="both"/>
        <w:rPr>
          <w:rFonts w:ascii="Times New Roman" w:hAnsi="Times New Roman" w:cs="Times New Roman"/>
          <w:color w:val="000000"/>
        </w:rPr>
      </w:pPr>
      <w:r>
        <w:rPr>
          <w:rFonts w:ascii="Times New Roman" w:hAnsi="Times New Roman" w:cs="Times New Roman"/>
          <w:color w:val="000000"/>
        </w:rPr>
        <w:t>Яратам, бик яратам уттай кызу урак өстен – игенченең кояшны кырда каршылый торган чагын. Аннан алып кайткан тәэсирләр елның-ел буена күңелне җилкендереп, илһам биреп тора.</w:t>
      </w:r>
    </w:p>
    <w:p>
      <w:pPr>
        <w:spacing w:after="0"/>
        <w:ind w:firstLine="720"/>
        <w:jc w:val="both"/>
        <w:rPr>
          <w:rFonts w:ascii="Times New Roman" w:hAnsi="Times New Roman" w:cs="Times New Roman"/>
          <w:color w:val="000000"/>
        </w:rPr>
      </w:pPr>
      <w:r>
        <w:rPr>
          <w:rFonts w:ascii="Times New Roman" w:hAnsi="Times New Roman" w:cs="Times New Roman"/>
          <w:color w:val="000000"/>
        </w:rPr>
        <w:t>Салам исе, икмәк исе бөркелгән киң басулар буйлап атлыйсың. Як-ягыңда иген дулкынлана. Талгын җилдә тирбәлүче тук башаклар балачактан таныш булган иң матур, иң якын көйне суза сыман.</w:t>
      </w:r>
    </w:p>
    <w:p>
      <w:pPr>
        <w:spacing w:after="0"/>
        <w:ind w:firstLine="720"/>
        <w:jc w:val="both"/>
        <w:rPr>
          <w:rFonts w:ascii="Times New Roman" w:hAnsi="Times New Roman" w:cs="Times New Roman"/>
          <w:color w:val="000000"/>
        </w:rPr>
      </w:pPr>
      <w:r>
        <w:rPr>
          <w:rFonts w:ascii="Times New Roman" w:hAnsi="Times New Roman" w:cs="Times New Roman"/>
          <w:color w:val="000000"/>
        </w:rPr>
        <w:t>Игеннәр җитлеккән чак. Урак өсте. Ул гомер-гомергә елның иң әһәмиятле фасылы булды. Чөнки ул чор игенченең изге туфракка күкрәк көчен салып, маңгай тире белән сугарып, фидакарь һәм мөкатдәс хезмәтен биреп үстергән җимеше – икмәк белән очрашу мизгеле.</w:t>
      </w:r>
    </w:p>
    <w:p>
      <w:pPr>
        <w:spacing w:after="0"/>
        <w:ind w:firstLine="720"/>
        <w:jc w:val="both"/>
        <w:rPr>
          <w:rFonts w:ascii="Times New Roman" w:hAnsi="Times New Roman" w:cs="Times New Roman"/>
          <w:color w:val="000000"/>
        </w:rPr>
      </w:pPr>
      <w:r>
        <w:rPr>
          <w:rFonts w:ascii="Times New Roman" w:hAnsi="Times New Roman" w:cs="Times New Roman"/>
          <w:color w:val="000000"/>
        </w:rPr>
        <w:t>Икмәк! Безнең бөтен гореф-гадәтләребез икмәк дигән изге ризыктан аерылгысыз. Икмәк тарихы – безнең тарихыбыз. Безнең шәҗәрә, безнең нәсел җебе. Бу турыда бер генә минутка да онытырга ярамый. Инкыйлаб еллары икмәге, кара афәт – 1921 нче елгы ачлык икмәге, колхозлашу чоры икмәге. Һәм, ниһаять, көек исе сеңгән Бөек Ватан сугышы еллары икмәге... Аның кадерен чамалау өчен Ленинград блокадасы ипекәен искә төшерү җитәдер...</w:t>
      </w:r>
    </w:p>
    <w:p>
      <w:pPr>
        <w:spacing w:after="0"/>
        <w:ind w:firstLine="720"/>
        <w:jc w:val="both"/>
        <w:rPr>
          <w:rFonts w:ascii="Times New Roman" w:hAnsi="Times New Roman" w:cs="Times New Roman"/>
          <w:color w:val="000000"/>
        </w:rPr>
      </w:pPr>
      <w:r>
        <w:rPr>
          <w:rFonts w:ascii="Times New Roman" w:hAnsi="Times New Roman" w:cs="Times New Roman"/>
          <w:color w:val="000000"/>
        </w:rPr>
        <w:t>Һәрбер бөртеге гаять зур авырлыклар белән табылганга күрә бөек ул икмәк ! Тирәннәнрәк уйлый китсәң, безнең басуларыбыз күкрәк көче, маңгай тире белән генә түгел, ата-бабаларыбызның кайнар каннары белән дә сугарылган.</w:t>
      </w:r>
    </w:p>
    <w:p>
      <w:pPr>
        <w:spacing w:after="0"/>
        <w:ind w:firstLine="720"/>
        <w:jc w:val="right"/>
        <w:rPr>
          <w:rFonts w:ascii="Times New Roman" w:hAnsi="Times New Roman" w:cs="Times New Roman"/>
          <w:color w:val="000000"/>
        </w:rPr>
      </w:pPr>
      <w:r>
        <w:rPr>
          <w:rFonts w:ascii="Times New Roman" w:hAnsi="Times New Roman" w:cs="Times New Roman"/>
          <w:color w:val="000000"/>
        </w:rPr>
        <w:t>(174 сүз)</w:t>
      </w:r>
      <w:r>
        <w:rPr>
          <w:rFonts w:ascii="Times New Roman" w:hAnsi="Times New Roman" w:cs="Times New Roman"/>
          <w:i/>
          <w:color w:val="000000"/>
        </w:rPr>
        <w:t xml:space="preserve"> (5-11 нче сыйныфлар өчен диктантлар җыентыгы: З.Н.Хәбибуллина, Г.Ш.Нәбиуллина.-Казан: Мәгариф, 2001)</w:t>
      </w:r>
    </w:p>
    <w:p>
      <w:pPr>
        <w:spacing w:after="0"/>
        <w:jc w:val="center"/>
        <w:rPr>
          <w:rFonts w:ascii="Times New Roman" w:hAnsi="Times New Roman" w:cs="Times New Roman"/>
          <w:b/>
          <w:lang w:val="tt-RU"/>
        </w:rPr>
      </w:pPr>
    </w:p>
    <w:p>
      <w:pPr>
        <w:spacing w:after="0"/>
        <w:jc w:val="center"/>
        <w:rPr>
          <w:rFonts w:ascii="Times New Roman" w:hAnsi="Times New Roman" w:cs="Times New Roman"/>
          <w:b/>
          <w:lang w:val="tt-RU"/>
        </w:rPr>
      </w:pPr>
    </w:p>
    <w:p>
      <w:pPr>
        <w:spacing w:after="0"/>
        <w:jc w:val="center"/>
        <w:rPr>
          <w:rFonts w:ascii="Times New Roman" w:hAnsi="Times New Roman" w:cs="Times New Roman"/>
          <w:b/>
          <w:lang w:val="tt-RU"/>
        </w:rPr>
      </w:pPr>
    </w:p>
    <w:p>
      <w:pPr>
        <w:spacing w:after="0"/>
        <w:jc w:val="center"/>
        <w:rPr>
          <w:rFonts w:ascii="Times New Roman" w:hAnsi="Times New Roman" w:cs="Times New Roman"/>
          <w:b/>
          <w:lang w:val="tt-RU"/>
        </w:rPr>
      </w:pPr>
    </w:p>
    <w:p>
      <w:pPr>
        <w:spacing w:after="0"/>
        <w:jc w:val="center"/>
        <w:rPr>
          <w:rFonts w:ascii="Times New Roman" w:hAnsi="Times New Roman" w:cs="Times New Roman"/>
          <w:b/>
        </w:rPr>
      </w:pPr>
      <w:r>
        <w:rPr>
          <w:rFonts w:ascii="Times New Roman" w:hAnsi="Times New Roman" w:cs="Times New Roman"/>
          <w:b/>
        </w:rPr>
        <w:t>Диктант № 2</w:t>
      </w:r>
    </w:p>
    <w:p>
      <w:pPr>
        <w:spacing w:after="0"/>
        <w:jc w:val="center"/>
        <w:rPr>
          <w:rFonts w:ascii="Times New Roman" w:hAnsi="Times New Roman" w:cs="Times New Roman"/>
          <w:b/>
        </w:rPr>
      </w:pPr>
      <w:r>
        <w:rPr>
          <w:rFonts w:ascii="Times New Roman" w:hAnsi="Times New Roman" w:cs="Times New Roman"/>
          <w:b/>
        </w:rPr>
        <w:t>Халкымның гүзәл сыйфаты</w:t>
      </w:r>
    </w:p>
    <w:p>
      <w:pPr>
        <w:spacing w:after="0"/>
        <w:jc w:val="both"/>
        <w:rPr>
          <w:rFonts w:ascii="Times New Roman" w:hAnsi="Times New Roman" w:cs="Times New Roman"/>
        </w:rPr>
      </w:pPr>
      <w:r>
        <w:rPr>
          <w:rFonts w:ascii="Times New Roman" w:hAnsi="Times New Roman" w:cs="Times New Roman"/>
        </w:rPr>
        <w:t xml:space="preserve">   Һәр халыкның үзенә генә хас булган бер сыйфаты була, диләр. Аның ерак һәм якын узганын, бүгенгесен, хәтта киләчәген дә билгели торган төп сыйфаты – милли сыйфаты.</w:t>
      </w:r>
    </w:p>
    <w:p>
      <w:pPr>
        <w:spacing w:after="0"/>
        <w:jc w:val="both"/>
        <w:rPr>
          <w:rFonts w:ascii="Times New Roman" w:hAnsi="Times New Roman" w:cs="Times New Roman"/>
        </w:rPr>
      </w:pPr>
      <w:r>
        <w:rPr>
          <w:rFonts w:ascii="Times New Roman" w:hAnsi="Times New Roman" w:cs="Times New Roman"/>
        </w:rPr>
        <w:t xml:space="preserve">   Безнең халыкның шундый төп үзенчәлеге нәрсәдән гыйбарәт соң ? Берәүләр аның хезмәт сөючәнлеген, икенчеләре гаҗәеп сабырлыгын күрсәтер. Әйе, әлеге сорауга төрлечә җавап бирергә мөмкин. Һәм бу табигый : мәсьәләгә кайсы яктан карыйсың бит ! Ә мин, халкымның башка бик күп яхшы гадәтләрен истә тоткан хәлдә, аның милли йөзен, рухи кыяфәтен билгели торган төп үзенчәлеге дип, иң элек бер сыйфатны әйтер идем : китаплылык. Әйе, китаплы, ягъни язулы булу.</w:t>
      </w:r>
    </w:p>
    <w:p>
      <w:pPr>
        <w:spacing w:after="0"/>
        <w:jc w:val="both"/>
        <w:rPr>
          <w:rFonts w:ascii="Times New Roman" w:hAnsi="Times New Roman" w:cs="Times New Roman"/>
        </w:rPr>
      </w:pPr>
      <w:r>
        <w:rPr>
          <w:rFonts w:ascii="Times New Roman" w:hAnsi="Times New Roman" w:cs="Times New Roman"/>
        </w:rPr>
        <w:t xml:space="preserve">   Әгәр халкыбыз кайбер башка кавемнәр, илләр, милләтләр кебек өзлексез рәвештә дәүләтчелеген саклап, күпмедер дәрәҗәдә нормаль шартларда үзенә үзе хуҗа булып яшәгән хәлдә Язуын һәм Китабын тәрбияләгән, үстергән, буыннан буынга әманәт итеп биргән булса, әлеге сорауга мин дә башкачарак җавап бирер идем. Ләкин хикмәт шунда ки, татар халкы соңгы 400-500 ел дәвамында искитәрлек авыр шартларда яшәгән. 1552 нче  елдан соң татар башыннан кичкән канлы язмыш, социаль һәм милли изүгә – рухи геноцидка дучар ителү, шундый халәтне дүрт-биш гасыр буена баштан кичереп яшәү – барысы да һәркемгә мәгълүм фактлар. Менә шулай иреген генә түгел, хәтта кешелек хокукларын да югалткан хәлдә дә Китабын һәм Язуын саклап кала алган минем халкым.(186 сүз)</w:t>
      </w:r>
    </w:p>
    <w:p>
      <w:pPr>
        <w:spacing w:after="0"/>
        <w:rPr>
          <w:rFonts w:ascii="Times New Roman" w:hAnsi="Times New Roman" w:cs="Times New Roman"/>
          <w:i/>
          <w:color w:val="000000"/>
        </w:rPr>
      </w:pPr>
      <w:r>
        <w:rPr>
          <w:rFonts w:ascii="Times New Roman" w:hAnsi="Times New Roman" w:cs="Times New Roman"/>
          <w:i/>
          <w:color w:val="000000"/>
        </w:rPr>
        <w:t>(5-11 нче сыйныфлар өчен диктантлар җыентыгы: З.Н.Хәбибуллина, Г.Ш.Нәбиуллина.-Казан: Мәгариф, 2001)</w:t>
      </w:r>
    </w:p>
    <w:p>
      <w:pPr>
        <w:spacing w:after="0"/>
        <w:rPr>
          <w:rFonts w:ascii="Times New Roman" w:hAnsi="Times New Roman" w:cs="Times New Roman"/>
        </w:rPr>
      </w:pPr>
    </w:p>
    <w:p>
      <w:pPr>
        <w:spacing w:after="0"/>
        <w:jc w:val="center"/>
        <w:rPr>
          <w:rFonts w:ascii="Times New Roman" w:hAnsi="Times New Roman" w:cs="Times New Roman"/>
          <w:b/>
        </w:rPr>
      </w:pPr>
      <w:r>
        <w:rPr>
          <w:rFonts w:ascii="Times New Roman" w:hAnsi="Times New Roman" w:cs="Times New Roman"/>
          <w:b/>
        </w:rPr>
        <w:t>Диктант № 3</w:t>
      </w:r>
    </w:p>
    <w:p>
      <w:pPr>
        <w:spacing w:after="0"/>
        <w:jc w:val="center"/>
        <w:rPr>
          <w:rFonts w:ascii="Times New Roman" w:hAnsi="Times New Roman" w:cs="Times New Roman"/>
        </w:rPr>
      </w:pPr>
      <w:r>
        <w:rPr>
          <w:rFonts w:ascii="Times New Roman" w:hAnsi="Times New Roman" w:cs="Times New Roman"/>
        </w:rPr>
        <w:t>Әниләрнең бөек рухы</w:t>
      </w:r>
    </w:p>
    <w:p>
      <w:pPr>
        <w:spacing w:after="0"/>
        <w:jc w:val="both"/>
        <w:rPr>
          <w:rFonts w:ascii="Times New Roman" w:hAnsi="Times New Roman" w:cs="Times New Roman"/>
        </w:rPr>
      </w:pPr>
      <w:r>
        <w:rPr>
          <w:rFonts w:ascii="Times New Roman" w:hAnsi="Times New Roman" w:cs="Times New Roman"/>
        </w:rPr>
        <w:t xml:space="preserve">   Кадерле укучым ! Әгәр сине назлы җилләр иркәләсә, сандугач сайраулары, яфраклар лепердәшкән авазлар бәгыреңне өзсә, бел : бу әниең рухы булыр. Тәңкә-тәңкә карлар яуганда, аларның исеннән, сафлыгыннан башың әйләнеп китсә, башаклар җырыннан әсәренеп калсаң, бел : аларда әниеңнең йөрәк җылысы, аның рухы канатын сирпеп киткән чак булыр. Зәңгәр күктә йөзгән ак болытлар, кояшлы җылы яңгырлар, йолдыз булып тамган язгы тамчылар – әниләр җанының яктысы ул. Аллаһының һәммәсе дә әниләр йөрәгеннән өзелеп тошкән. Бу якты җиребез, ай-кояшлы, йолдызлы күк, серле галәм – һәммәсе дә әниләр йөрәге белән җылытылып, яктыртылып калган.</w:t>
      </w:r>
    </w:p>
    <w:p>
      <w:pPr>
        <w:spacing w:after="0"/>
        <w:jc w:val="both"/>
        <w:rPr>
          <w:rFonts w:ascii="Times New Roman" w:hAnsi="Times New Roman" w:cs="Times New Roman"/>
        </w:rPr>
      </w:pPr>
      <w:r>
        <w:rPr>
          <w:rFonts w:ascii="Times New Roman" w:hAnsi="Times New Roman" w:cs="Times New Roman"/>
        </w:rPr>
        <w:t xml:space="preserve">   Кадерле укучым ! Әгәр иҗади ачышлар ясап данга ирешсәң, кешеләргә шатлык өләшсәң, һәм җирдә синең эзең калса, бел : болар барысы да газиз әниеңнең күкрәк сөтеннән, аның җылы карашыннан, сине иркәләгән кытыршы кулларыннан. Ләкин син җирдә лаеклы итеп яши алмасаң, кешеләргә кайгы китерсәң, дөньяда бәхетсезлек таратып йөрсәң, бел : болар берсе дә әниеңнең түгел, бары үзеңнән генә. Димәк, син әниеңнең йөрәген рәхимсез таптагансың, аның рухын пычраткансың.</w:t>
      </w:r>
    </w:p>
    <w:p>
      <w:pPr>
        <w:spacing w:after="0"/>
        <w:jc w:val="both"/>
        <w:rPr>
          <w:rFonts w:ascii="Times New Roman" w:hAnsi="Times New Roman" w:cs="Times New Roman"/>
        </w:rPr>
      </w:pPr>
      <w:r>
        <w:rPr>
          <w:rFonts w:ascii="Times New Roman" w:hAnsi="Times New Roman" w:cs="Times New Roman"/>
        </w:rPr>
        <w:t xml:space="preserve">   Бәхетле буласың килсә, әниеңнең йокысыз төннәрен, кайнар күз яшьләрен, синең өчен күргән газап – михнәтләрен онытма, әниеңнең рухын рәнҗетмә, кадерле укучым. (169 сүз)</w:t>
      </w:r>
      <w:r>
        <w:rPr>
          <w:rFonts w:ascii="Times New Roman" w:hAnsi="Times New Roman" w:cs="Times New Roman"/>
          <w:i/>
          <w:color w:val="000000"/>
        </w:rPr>
        <w:t>(5-11 нче сыйныфлар өчен диктантлар җыентыгы: З.Н.Хәбибуллина, Г.Ш.Нәбиуллина.-Казан: Мәгариф, 2001)</w:t>
      </w:r>
    </w:p>
    <w:p>
      <w:pPr>
        <w:spacing w:after="0"/>
        <w:jc w:val="center"/>
        <w:rPr>
          <w:rFonts w:ascii="Times New Roman" w:hAnsi="Times New Roman" w:cs="Times New Roman"/>
          <w:b/>
        </w:rPr>
      </w:pPr>
      <w:r>
        <w:rPr>
          <w:rFonts w:ascii="Times New Roman" w:hAnsi="Times New Roman" w:cs="Times New Roman"/>
          <w:b/>
        </w:rPr>
        <w:t>Изложение текстлары</w:t>
      </w:r>
    </w:p>
    <w:p>
      <w:pPr>
        <w:spacing w:after="0"/>
        <w:jc w:val="center"/>
        <w:rPr>
          <w:rFonts w:ascii="Times New Roman" w:hAnsi="Times New Roman" w:cs="Times New Roman"/>
          <w:b/>
          <w:lang w:val="tt-RU"/>
        </w:rPr>
      </w:pPr>
    </w:p>
    <w:p>
      <w:pPr>
        <w:spacing w:after="0"/>
        <w:jc w:val="center"/>
        <w:rPr>
          <w:rFonts w:ascii="Times New Roman" w:hAnsi="Times New Roman" w:cs="Times New Roman"/>
          <w:b/>
          <w:lang w:val="tt-RU"/>
        </w:rPr>
      </w:pPr>
    </w:p>
    <w:p>
      <w:pPr>
        <w:spacing w:after="0"/>
        <w:jc w:val="center"/>
        <w:rPr>
          <w:rFonts w:ascii="Times New Roman" w:hAnsi="Times New Roman" w:cs="Times New Roman"/>
          <w:b/>
          <w:lang w:val="tt-RU"/>
        </w:rPr>
      </w:pPr>
    </w:p>
    <w:p>
      <w:pPr>
        <w:spacing w:after="0"/>
        <w:jc w:val="center"/>
        <w:rPr>
          <w:rFonts w:ascii="Times New Roman" w:hAnsi="Times New Roman" w:cs="Times New Roman"/>
          <w:b/>
          <w:lang w:val="tt-RU"/>
        </w:rPr>
      </w:pPr>
    </w:p>
    <w:p>
      <w:pPr>
        <w:spacing w:after="0"/>
        <w:jc w:val="center"/>
        <w:rPr>
          <w:rFonts w:ascii="Times New Roman" w:hAnsi="Times New Roman" w:cs="Times New Roman"/>
          <w:b/>
          <w:lang w:val="tt-RU"/>
        </w:rPr>
      </w:pPr>
    </w:p>
    <w:p>
      <w:pPr>
        <w:spacing w:after="0"/>
        <w:jc w:val="center"/>
        <w:rPr>
          <w:rFonts w:ascii="Times New Roman" w:hAnsi="Times New Roman" w:cs="Times New Roman"/>
          <w:b/>
          <w:lang w:val="tt-RU"/>
        </w:rPr>
      </w:pPr>
    </w:p>
    <w:p>
      <w:pPr>
        <w:spacing w:after="0"/>
        <w:jc w:val="center"/>
        <w:rPr>
          <w:rFonts w:ascii="Times New Roman" w:hAnsi="Times New Roman" w:cs="Times New Roman"/>
          <w:b/>
          <w:lang w:val="tt-RU"/>
        </w:rPr>
      </w:pPr>
    </w:p>
    <w:p>
      <w:pPr>
        <w:spacing w:after="0"/>
        <w:jc w:val="center"/>
        <w:rPr>
          <w:rFonts w:ascii="Times New Roman" w:hAnsi="Times New Roman" w:cs="Times New Roman"/>
          <w:b/>
        </w:rPr>
      </w:pPr>
      <w:r>
        <w:rPr>
          <w:rFonts w:ascii="Times New Roman" w:hAnsi="Times New Roman" w:cs="Times New Roman"/>
          <w:b/>
        </w:rPr>
        <w:t>Контроль изложение № 1</w:t>
      </w:r>
    </w:p>
    <w:p>
      <w:pPr>
        <w:spacing w:after="0"/>
        <w:jc w:val="center"/>
        <w:rPr>
          <w:rFonts w:ascii="Times New Roman" w:hAnsi="Times New Roman" w:cs="Times New Roman"/>
          <w:b/>
        </w:rPr>
      </w:pPr>
      <w:r>
        <w:rPr>
          <w:rFonts w:ascii="Times New Roman" w:hAnsi="Times New Roman" w:cs="Times New Roman"/>
          <w:b/>
        </w:rPr>
        <w:t>Солтангәрәйнең тырышлыгы</w:t>
      </w:r>
    </w:p>
    <w:p>
      <w:pPr>
        <w:spacing w:after="0"/>
        <w:jc w:val="both"/>
        <w:rPr>
          <w:rFonts w:ascii="Times New Roman" w:hAnsi="Times New Roman" w:cs="Times New Roman"/>
        </w:rPr>
      </w:pPr>
      <w:r>
        <w:rPr>
          <w:rFonts w:ascii="Times New Roman" w:hAnsi="Times New Roman" w:cs="Times New Roman"/>
        </w:rPr>
        <w:t xml:space="preserve">  Солтангәрәй бөтен күңелен укуга бирде. Укытучы ярдәмендә төрткеләр алфавитына шактый төшенә башлады. Дәресләр белән генә канәгатьләнмәде, булган бөтен буш вакытын шул яңа эшкә багышлады. Алай гына түгел, хәтта төннәр буена калын авыр китаплар капшанып утырды. Яшьтән үк укымаганлыктан, уку аңа җиңел бирелмәде. Ләкин аның күңеленә  әйтерсең ниндидер корт кереп урнашкан иде. Менә шул корт анны һәрвакыт борчып, тынычсызланп торды, һәртөрле кыенлыкларны, эч пошу, кайгы – хәсрәтләрне онытып торырга ярдәм итте.</w:t>
      </w:r>
    </w:p>
    <w:p>
      <w:pPr>
        <w:spacing w:after="0"/>
        <w:jc w:val="both"/>
        <w:rPr>
          <w:rFonts w:ascii="Times New Roman" w:hAnsi="Times New Roman" w:cs="Times New Roman"/>
        </w:rPr>
      </w:pPr>
      <w:r>
        <w:rPr>
          <w:rFonts w:ascii="Times New Roman" w:hAnsi="Times New Roman" w:cs="Times New Roman"/>
        </w:rPr>
        <w:t xml:space="preserve">   Ике ай эчендә ул Брайль системасын тулысынча үзләштерде, шактый тиз язарга һәм сүзләрне бергә бәйләп укырга өйрәнде.</w:t>
      </w:r>
    </w:p>
    <w:p>
      <w:pPr>
        <w:spacing w:after="0"/>
        <w:jc w:val="both"/>
        <w:rPr>
          <w:rFonts w:ascii="Times New Roman" w:hAnsi="Times New Roman" w:cs="Times New Roman"/>
        </w:rPr>
      </w:pPr>
      <w:r>
        <w:rPr>
          <w:rFonts w:ascii="Times New Roman" w:hAnsi="Times New Roman" w:cs="Times New Roman"/>
        </w:rPr>
        <w:t xml:space="preserve">   Бу ике ай бүтән яктан да Солтангәрәй өчен һәм башка сукырлар өчен бик нык хәтердә калырлык булды. Күп тырышып йөри торгач, алар өчен кәрзин үрү мастерское ачып җибәрделәр. Буш вакытларын кая куярга белми аптыраган яисә уку яшеннән чыккан, инде хәреф танудан өметен өзгән күп кенә кешеләр өчен бу чын-чынлап бәйрәм булды.</w:t>
      </w:r>
    </w:p>
    <w:p>
      <w:pPr>
        <w:spacing w:after="0"/>
        <w:jc w:val="both"/>
        <w:rPr>
          <w:rFonts w:ascii="Times New Roman" w:hAnsi="Times New Roman" w:cs="Times New Roman"/>
        </w:rPr>
      </w:pPr>
      <w:r>
        <w:rPr>
          <w:rFonts w:ascii="Times New Roman" w:hAnsi="Times New Roman" w:cs="Times New Roman"/>
        </w:rPr>
        <w:t xml:space="preserve">   Кәрзин үрүдә Кармак барысыннан да уздырды. Бу эшкә аның кулы килешеп тора иде. Иптәшләренә караганда ул тизрәк тә, матуррак та һәм үзенең мондый сәләте белән горурланып, еш кына :</w:t>
      </w:r>
    </w:p>
    <w:p>
      <w:pPr>
        <w:spacing w:after="0"/>
        <w:jc w:val="both"/>
        <w:rPr>
          <w:rFonts w:ascii="Times New Roman" w:hAnsi="Times New Roman" w:cs="Times New Roman"/>
        </w:rPr>
      </w:pPr>
      <w:r>
        <w:rPr>
          <w:rFonts w:ascii="Times New Roman" w:hAnsi="Times New Roman" w:cs="Times New Roman"/>
        </w:rPr>
        <w:t xml:space="preserve">   - Һөнәрле үлмәс, һөнәрсез көн күрмәс, - ди иде. – Без хәзер һөнәрле. Без әле киләчәктә кәрзиннәр генә түгел, матур-матур креслолар, җиңел-җиңел өстәлләр дә үрербез бу талчыбыклардан !</w:t>
      </w:r>
    </w:p>
    <w:p>
      <w:pPr>
        <w:spacing w:after="0"/>
        <w:jc w:val="both"/>
        <w:rPr>
          <w:rFonts w:ascii="Times New Roman" w:hAnsi="Times New Roman" w:cs="Times New Roman"/>
        </w:rPr>
      </w:pPr>
      <w:r>
        <w:rPr>
          <w:rFonts w:ascii="Times New Roman" w:hAnsi="Times New Roman" w:cs="Times New Roman"/>
        </w:rPr>
        <w:t xml:space="preserve">   Солтангәрәй, никадәр тырышмасын, һич тә Кармакныкы кебек матур, җыйнак кәрзиннәр үрә алмады. Бервакыт ул, зурланып, иптәшенә :</w:t>
      </w:r>
    </w:p>
    <w:p>
      <w:pPr>
        <w:spacing w:after="0"/>
        <w:jc w:val="both"/>
        <w:rPr>
          <w:rFonts w:ascii="Times New Roman" w:hAnsi="Times New Roman" w:cs="Times New Roman"/>
        </w:rPr>
      </w:pPr>
      <w:r>
        <w:rPr>
          <w:rFonts w:ascii="Times New Roman" w:hAnsi="Times New Roman" w:cs="Times New Roman"/>
        </w:rPr>
        <w:t xml:space="preserve">   - Ничек алай  яхшы итеп үрәсең соң син ? – диде. – Минеке гел кыек-мыек булла -  кулыңа алырга хурланасың, валлаһи ! </w:t>
      </w:r>
    </w:p>
    <w:p>
      <w:pPr>
        <w:spacing w:after="0"/>
        <w:jc w:val="both"/>
        <w:rPr>
          <w:rFonts w:ascii="Times New Roman" w:hAnsi="Times New Roman" w:cs="Times New Roman"/>
        </w:rPr>
      </w:pPr>
      <w:r>
        <w:rPr>
          <w:rFonts w:ascii="Times New Roman" w:hAnsi="Times New Roman" w:cs="Times New Roman"/>
        </w:rPr>
        <w:t xml:space="preserve">   - Кемнең күңеле нидә бит! – диде аңа Кармак. -  Син инде менә ничә китап укырга өлгердең, ә мин әле һаман хәрефләрне аерып бетерә алмыйм. Минем бармаклар шул нәгъләт төшкән төрткеләрне һич кенә дә сизмиләр. Нишләтәсең инде аны ? Кайчакта бармак битен игәүләп тә карыйм, юк, булмагач булмый ! Томана минем бармаклар. Ә талчыбык ул төртке түгел, аны тотып карап була.</w:t>
      </w:r>
    </w:p>
    <w:p>
      <w:pPr>
        <w:spacing w:after="0"/>
        <w:jc w:val="both"/>
        <w:rPr>
          <w:rFonts w:ascii="Times New Roman" w:hAnsi="Times New Roman" w:cs="Times New Roman"/>
        </w:rPr>
      </w:pPr>
      <w:r>
        <w:rPr>
          <w:rFonts w:ascii="Times New Roman" w:hAnsi="Times New Roman" w:cs="Times New Roman"/>
        </w:rPr>
        <w:t xml:space="preserve">   Яхшы эшләгәне, тырышлыгы, гомумән, үз иптәшләре арасында авторитет казанганы өчен, Кармакны мастерскойның оста ярдәмчесе итеп билгеләделәр. «Түрә»  булып алгач, Кармак сизелеп ук үзгәрде, үзен чын-чынлап башлыкларча җитди тота башлады. Ләкин әз генә дә борын чөймәде, иптәшләре белән элеккедән дә ныграк дуслашып, аралашып китте һәм, кайчан гына булмасын, теләсә кемгә сүзе-киңәше белән дә, эше белән дә ярдәм итәргә тырышты.</w:t>
      </w:r>
    </w:p>
    <w:p>
      <w:pPr>
        <w:spacing w:after="0"/>
        <w:jc w:val="both"/>
        <w:rPr>
          <w:rFonts w:ascii="Times New Roman" w:hAnsi="Times New Roman" w:cs="Times New Roman"/>
        </w:rPr>
      </w:pPr>
      <w:r>
        <w:rPr>
          <w:rFonts w:ascii="Times New Roman" w:hAnsi="Times New Roman" w:cs="Times New Roman"/>
        </w:rPr>
        <w:t xml:space="preserve">   Бераз вакыттан, мастерскойның зур гына файда китерүен күреп, анда щетка ясау цехы ачып җибәрделәр. Бу эшкә ирләрне генә түгел, хатын-кызларны да җәлеп иттеләр. (357 сүз)</w:t>
      </w:r>
    </w:p>
    <w:p>
      <w:pPr>
        <w:spacing w:after="0"/>
        <w:jc w:val="both"/>
        <w:rPr>
          <w:rFonts w:ascii="Times New Roman" w:hAnsi="Times New Roman" w:cs="Times New Roman"/>
          <w:b/>
          <w:i/>
        </w:rPr>
      </w:pPr>
      <w:r>
        <w:rPr>
          <w:rFonts w:ascii="Times New Roman" w:hAnsi="Times New Roman" w:cs="Times New Roman"/>
        </w:rPr>
        <w:t xml:space="preserve"> </w:t>
      </w:r>
      <w:r>
        <w:rPr>
          <w:rFonts w:ascii="Times New Roman" w:hAnsi="Times New Roman" w:cs="Times New Roman"/>
          <w:b/>
          <w:i/>
        </w:rPr>
        <w:t>(Хәбибуллина З.Н., Гыйләҗев И.Г.</w:t>
      </w:r>
    </w:p>
    <w:p>
      <w:pPr>
        <w:spacing w:after="0"/>
        <w:jc w:val="both"/>
        <w:rPr>
          <w:rFonts w:ascii="Times New Roman" w:hAnsi="Times New Roman" w:cs="Times New Roman"/>
          <w:b/>
          <w:i/>
        </w:rPr>
      </w:pPr>
      <w:r>
        <w:rPr>
          <w:rFonts w:ascii="Times New Roman" w:hAnsi="Times New Roman" w:cs="Times New Roman"/>
          <w:b/>
          <w:i/>
        </w:rPr>
        <w:t>Изложениеләр җыентыгы : Татар урта гомуми белеем бирү мәктәбенең 5 – 11 сыйныфлары өчен.-Казан: Мәгариф, 2003.-239 б.)</w:t>
      </w:r>
    </w:p>
    <w:p>
      <w:pPr>
        <w:spacing w:after="0"/>
        <w:jc w:val="center"/>
        <w:rPr>
          <w:rFonts w:ascii="Times New Roman" w:hAnsi="Times New Roman" w:cs="Times New Roman"/>
        </w:rPr>
      </w:pPr>
    </w:p>
    <w:p>
      <w:pPr>
        <w:spacing w:after="0"/>
        <w:jc w:val="center"/>
        <w:rPr>
          <w:rFonts w:ascii="Times New Roman" w:hAnsi="Times New Roman" w:cs="Times New Roman"/>
          <w:b/>
        </w:rPr>
      </w:pPr>
      <w:r>
        <w:rPr>
          <w:rFonts w:ascii="Times New Roman" w:hAnsi="Times New Roman" w:cs="Times New Roman"/>
          <w:b/>
        </w:rPr>
        <w:t>Изложение № 2</w:t>
      </w:r>
    </w:p>
    <w:p>
      <w:pPr>
        <w:spacing w:after="0"/>
        <w:jc w:val="center"/>
        <w:rPr>
          <w:rFonts w:ascii="Times New Roman" w:hAnsi="Times New Roman" w:cs="Times New Roman"/>
          <w:b/>
        </w:rPr>
      </w:pPr>
      <w:r>
        <w:rPr>
          <w:rFonts w:ascii="Times New Roman" w:hAnsi="Times New Roman" w:cs="Times New Roman"/>
          <w:b/>
        </w:rPr>
        <w:t>Көтелмәгән очрашу</w:t>
      </w:r>
    </w:p>
    <w:p>
      <w:pPr>
        <w:spacing w:after="0"/>
        <w:jc w:val="both"/>
        <w:rPr>
          <w:rFonts w:ascii="Times New Roman" w:hAnsi="Times New Roman" w:cs="Times New Roman"/>
        </w:rPr>
      </w:pPr>
      <w:r>
        <w:rPr>
          <w:rFonts w:ascii="Times New Roman" w:hAnsi="Times New Roman" w:cs="Times New Roman"/>
        </w:rPr>
        <w:t xml:space="preserve">   Әсәдуллаев йорты әле революциягә кадәр үк Мәскәү мөселманнары, ягъни татарларның мәдәни үзәге була. Бина мәһабәт, иркен, бөтен уңайлыклары бар. Бер сүз белән әйтсәк, чын мәдәният сарае. Янәшәдә генә татар бистәләре. Урам һәм тыкрык исемнәренә кадәр шул хакта сөйли. Зур Татар тыкрыгы, Кече Татар тыкрыгы, тагын тыкрыклар.</w:t>
      </w:r>
    </w:p>
    <w:p>
      <w:pPr>
        <w:spacing w:after="0"/>
        <w:jc w:val="both"/>
        <w:rPr>
          <w:rFonts w:ascii="Times New Roman" w:hAnsi="Times New Roman" w:cs="Times New Roman"/>
        </w:rPr>
      </w:pPr>
      <w:r>
        <w:rPr>
          <w:rFonts w:ascii="Times New Roman" w:hAnsi="Times New Roman" w:cs="Times New Roman"/>
        </w:rPr>
        <w:t xml:space="preserve">   Революциядән соң Әсәдуллаев йортының зур залы  татар эшчеләр клубы дип йөртелә башлый. Мәскәүгә килгән көннәреннән үк, буш вакыты булдымы, шунда тартыла, шунда омтылып яши иде Мирсәет. Монда чын татар дөньясы, таныш-белешмәләр, яңа очрашулар, күрешүләр... Әледән-әле чыгышлар да ясарга туры килгәне бар аңа монда.</w:t>
      </w:r>
    </w:p>
    <w:p>
      <w:pPr>
        <w:spacing w:after="0"/>
        <w:jc w:val="both"/>
        <w:rPr>
          <w:rFonts w:ascii="Times New Roman" w:hAnsi="Times New Roman" w:cs="Times New Roman"/>
        </w:rPr>
      </w:pPr>
      <w:r>
        <w:rPr>
          <w:rFonts w:ascii="Times New Roman" w:hAnsi="Times New Roman" w:cs="Times New Roman"/>
        </w:rPr>
        <w:t xml:space="preserve">   1918 нче елның октябрь башлары иде булса кирәк, аны, татар дөньясында күренекле кеше санап, Мәскәү яшьләре белән очрашуга чакырдылар. Зур зал шыгрым тулы диярлек. Эшче вәкилләре, хәрби киемле кызылармиячеләр, студентлар һәм сәүдәгәрләр токымы. Ни генә булмасын, алар һәммәсе зур кызыксыну белән тыңлады аны.</w:t>
      </w:r>
    </w:p>
    <w:p>
      <w:pPr>
        <w:spacing w:after="0"/>
        <w:jc w:val="both"/>
        <w:rPr>
          <w:rFonts w:ascii="Times New Roman" w:hAnsi="Times New Roman" w:cs="Times New Roman"/>
        </w:rPr>
      </w:pPr>
      <w:r>
        <w:rPr>
          <w:rFonts w:ascii="Times New Roman" w:hAnsi="Times New Roman" w:cs="Times New Roman"/>
        </w:rPr>
        <w:t xml:space="preserve">   Яшьләр каршында чыгыш ясауның үзенә күрә хикмәтле яклары да була. Мөлаем йөзләр, ут булып янган күзләр әле бер, әле икенче тарафтан яктырып, карашлары белән өтеп-өтеп ала. Сәхнәдә, трибуна артында торып сөйләүченең һәр хәрәкәте игътибар үзәгендә. </w:t>
      </w:r>
    </w:p>
    <w:p>
      <w:pPr>
        <w:spacing w:after="0"/>
        <w:jc w:val="both"/>
        <w:rPr>
          <w:rFonts w:ascii="Times New Roman" w:hAnsi="Times New Roman" w:cs="Times New Roman"/>
        </w:rPr>
      </w:pPr>
      <w:r>
        <w:rPr>
          <w:rFonts w:ascii="Times New Roman" w:hAnsi="Times New Roman" w:cs="Times New Roman"/>
        </w:rPr>
        <w:t xml:space="preserve">   Чү...Мирсәетнең теле кинәт көрмәкләнеп куйды, фикере чуалды, колаклары кызыша башлады. Аның каршысында ук дип әйтерлек, икенче рәттә утырган таныш булмаган бер туташ гаепле иде моңа. Зур коңгырт кара күзләр, алсу йөз һәм тулы иреннәр зиһенен чуалтты аның. Ап-ак маңгай һәм шомырт кара чәч, муен аша күкрәккә салынган ялгыз толым... Карашлары очрашкач та, кызның озын керфекләре калтыранып куйды, һәм туташ күзен яшерде. Хәтта аның бит алмалары кызышуына кадәр тойган сыман булды Мирсәет. Кыз әйтерсең үз-үзен кая куярга белми иде. Туташның ике як янәшәсендә утырган егетләр дә тойды булса кирәк шуны.</w:t>
      </w:r>
    </w:p>
    <w:p>
      <w:pPr>
        <w:spacing w:after="0"/>
        <w:jc w:val="both"/>
        <w:rPr>
          <w:rFonts w:ascii="Times New Roman" w:hAnsi="Times New Roman" w:cs="Times New Roman"/>
        </w:rPr>
      </w:pPr>
      <w:r>
        <w:rPr>
          <w:rFonts w:ascii="Times New Roman" w:hAnsi="Times New Roman" w:cs="Times New Roman"/>
        </w:rPr>
        <w:t xml:space="preserve">   Чыгышын уңышлы тәмамлап чыгар өчен, Мирсәеткә шактый көч куярга кирәк булды. Ул башка бер тарафка карап сөйләргә омтылса да, күз алдында әлеге мөлаем вә серле туташның сурәте торды.</w:t>
      </w:r>
    </w:p>
    <w:p>
      <w:pPr>
        <w:spacing w:after="0"/>
        <w:jc w:val="both"/>
        <w:rPr>
          <w:rFonts w:ascii="Times New Roman" w:hAnsi="Times New Roman" w:cs="Times New Roman"/>
        </w:rPr>
      </w:pPr>
      <w:r>
        <w:rPr>
          <w:rFonts w:ascii="Times New Roman" w:hAnsi="Times New Roman" w:cs="Times New Roman"/>
        </w:rPr>
        <w:t xml:space="preserve">   Очрашудан соң шул ук залның аргы башында җырлы-биюле уеннар башланып китте. Мирсәет тә уенга катнашты. Ул шул туташ белән янәшә туры килде. Тик танышыр аралары булмады.</w:t>
      </w:r>
    </w:p>
    <w:p>
      <w:pPr>
        <w:spacing w:after="0"/>
        <w:jc w:val="both"/>
        <w:rPr>
          <w:rFonts w:ascii="Times New Roman" w:hAnsi="Times New Roman" w:cs="Times New Roman"/>
        </w:rPr>
      </w:pPr>
      <w:r>
        <w:rPr>
          <w:rFonts w:ascii="Times New Roman" w:hAnsi="Times New Roman" w:cs="Times New Roman"/>
        </w:rPr>
        <w:t xml:space="preserve">   Ул кичне аның күзләренә йокы кермәде. Әлеге туташны  очратырга өметләнеп, көн дә Татар эшчеләр клубына ашыга торган булды ул.</w:t>
      </w:r>
    </w:p>
    <w:p>
      <w:pPr>
        <w:spacing w:after="0"/>
        <w:jc w:val="both"/>
        <w:rPr>
          <w:rFonts w:ascii="Times New Roman" w:hAnsi="Times New Roman" w:cs="Times New Roman"/>
        </w:rPr>
      </w:pPr>
      <w:r>
        <w:rPr>
          <w:rFonts w:ascii="Times New Roman" w:hAnsi="Times New Roman" w:cs="Times New Roman"/>
        </w:rPr>
        <w:t xml:space="preserve">   Көннәрнең берсендә янә очратты аны. Бу юлы да кыз, теге вакыттагы кебек, ике егет янәшәсендә иде. Әмма күзләре Мирсәеттә. Танышыр, бер-ике авыз сүз алмашыр ара гына табылмый. Ике егет үкчәсенә басып йөри үзенең.</w:t>
      </w:r>
    </w:p>
    <w:p>
      <w:pPr>
        <w:spacing w:after="0"/>
        <w:jc w:val="both"/>
        <w:rPr>
          <w:rFonts w:ascii="Times New Roman" w:hAnsi="Times New Roman" w:cs="Times New Roman"/>
        </w:rPr>
      </w:pPr>
      <w:r>
        <w:rPr>
          <w:rFonts w:ascii="Times New Roman" w:hAnsi="Times New Roman" w:cs="Times New Roman"/>
        </w:rPr>
        <w:t xml:space="preserve">   Шулай да тәвәккәлләп карамый чарасы юк иде Мирсәетнең. Ул заманда валсьның  татар яшьләре арасына яңа кереп килгән чагы иде, туташ та биергә, әйләнергә ярата булып чыкты. Ә егетләре чакырмыйлар үзен. Мирсәетнең биюе чамалы булса да, ике егет арасында оялчан гына басып торган кызны чакырырлык кыюлык тапты үзендә. Ни гаҗәп, кыз карышмады, егетләр дә каршы төшмәде.</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Сез, булмаса, исемегезне әйтер идегез, туташ ? – дип сүз кушты Мирсәет, бераз дәшми генә биегәннән соң.</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Фатыйма... -  диде кыз, тиз генә карашын яшереп.</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Мин Мирсәет булам.</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Беләм... мин сезнең турыда һәммәсен дә беләм, Мирсәет абый.</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Кызык икән... Ул “һәммәсе”нә ниләр керә инде ? – дип, сорамый булдыра алмады Мирсәет.</w:t>
      </w:r>
    </w:p>
    <w:p>
      <w:pPr>
        <w:spacing w:after="0"/>
        <w:ind w:left="720"/>
        <w:jc w:val="both"/>
        <w:rPr>
          <w:rFonts w:ascii="Times New Roman" w:hAnsi="Times New Roman" w:cs="Times New Roman"/>
        </w:rPr>
      </w:pPr>
      <w:r>
        <w:rPr>
          <w:rFonts w:ascii="Times New Roman" w:hAnsi="Times New Roman" w:cs="Times New Roman"/>
        </w:rPr>
        <w:t>Баксаң, чынлап та кыз аның кайда һәм кем булып эшләвен генә түгел, хәтта гаилә хәлләрен дә ишетеп белә икән.</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Башка кызларга берәү дә юк. Ә синең, Фатыйма, берүзеңә ике егет.</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Абыем белән энем ич ул, - диде кыз. Озата кайтканда, Мирсәет Фатыйманың зур Татар тыкрыгында яшәвен һәм данлыклы миллионер Ирзин кызы булуын белде. (516 сүз)</w:t>
      </w:r>
    </w:p>
    <w:p>
      <w:pPr>
        <w:spacing w:after="0"/>
        <w:ind w:left="720"/>
        <w:jc w:val="both"/>
        <w:rPr>
          <w:rFonts w:ascii="Times New Roman" w:hAnsi="Times New Roman" w:cs="Times New Roman"/>
        </w:rPr>
      </w:pPr>
    </w:p>
    <w:p>
      <w:pPr>
        <w:spacing w:after="0"/>
        <w:jc w:val="both"/>
        <w:rPr>
          <w:rFonts w:ascii="Times New Roman" w:hAnsi="Times New Roman" w:cs="Times New Roman"/>
        </w:rPr>
      </w:pPr>
    </w:p>
    <w:p>
      <w:pPr>
        <w:spacing w:after="0"/>
        <w:jc w:val="both"/>
        <w:rPr>
          <w:rFonts w:ascii="Times New Roman" w:hAnsi="Times New Roman" w:cs="Times New Roman"/>
          <w:b/>
          <w:i/>
        </w:rPr>
      </w:pPr>
      <w:r>
        <w:rPr>
          <w:rFonts w:ascii="Times New Roman" w:hAnsi="Times New Roman" w:cs="Times New Roman"/>
          <w:b/>
          <w:i/>
        </w:rPr>
        <w:t>(Хәбибуллина З.Н., Гыйләҗев И.Г.</w:t>
      </w:r>
    </w:p>
    <w:p>
      <w:pPr>
        <w:spacing w:after="0"/>
        <w:jc w:val="both"/>
        <w:rPr>
          <w:rFonts w:ascii="Times New Roman" w:hAnsi="Times New Roman" w:cs="Times New Roman"/>
          <w:b/>
          <w:i/>
        </w:rPr>
      </w:pPr>
      <w:r>
        <w:rPr>
          <w:rFonts w:ascii="Times New Roman" w:hAnsi="Times New Roman" w:cs="Times New Roman"/>
          <w:b/>
          <w:i/>
        </w:rPr>
        <w:t>Изложениеләр җыентыгы : Татар урта гомуми белеем бирү мәктәбенең 5 – 11 сыйныфлары өчен.-Казан: Мәгариф, 2003.-239 б.)</w:t>
      </w:r>
    </w:p>
    <w:p>
      <w:pPr>
        <w:spacing w:after="0"/>
        <w:jc w:val="center"/>
        <w:rPr>
          <w:rFonts w:ascii="Times New Roman" w:hAnsi="Times New Roman" w:cs="Times New Roman"/>
          <w:b/>
          <w:lang w:val="tt-RU"/>
        </w:rPr>
      </w:pPr>
    </w:p>
    <w:p>
      <w:pPr>
        <w:spacing w:after="0"/>
        <w:jc w:val="center"/>
        <w:rPr>
          <w:rFonts w:ascii="Times New Roman" w:hAnsi="Times New Roman" w:cs="Times New Roman"/>
          <w:b/>
          <w:lang w:val="tt-RU"/>
        </w:rPr>
      </w:pPr>
    </w:p>
    <w:p>
      <w:pPr>
        <w:spacing w:after="0"/>
        <w:jc w:val="center"/>
        <w:rPr>
          <w:rFonts w:ascii="Times New Roman" w:hAnsi="Times New Roman" w:cs="Times New Roman"/>
          <w:b/>
          <w:lang w:val="tt-RU"/>
        </w:rPr>
      </w:pPr>
    </w:p>
    <w:p>
      <w:pPr>
        <w:spacing w:after="0"/>
        <w:jc w:val="center"/>
        <w:rPr>
          <w:rFonts w:ascii="Times New Roman" w:hAnsi="Times New Roman" w:cs="Times New Roman"/>
          <w:b/>
        </w:rPr>
      </w:pPr>
      <w:r>
        <w:rPr>
          <w:rFonts w:ascii="Times New Roman" w:hAnsi="Times New Roman" w:cs="Times New Roman"/>
          <w:b/>
        </w:rPr>
        <w:t>Изложение № 3</w:t>
      </w:r>
    </w:p>
    <w:p>
      <w:pPr>
        <w:spacing w:after="0"/>
        <w:jc w:val="center"/>
        <w:rPr>
          <w:rFonts w:ascii="Times New Roman" w:hAnsi="Times New Roman" w:cs="Times New Roman"/>
          <w:b/>
        </w:rPr>
      </w:pPr>
      <w:r>
        <w:rPr>
          <w:rFonts w:ascii="Times New Roman" w:hAnsi="Times New Roman" w:cs="Times New Roman"/>
          <w:b/>
        </w:rPr>
        <w:t>Үлгәнче юсаң да бетми шул</w:t>
      </w:r>
    </w:p>
    <w:p>
      <w:pPr>
        <w:spacing w:after="0"/>
        <w:jc w:val="center"/>
        <w:rPr>
          <w:rFonts w:ascii="Times New Roman" w:hAnsi="Times New Roman" w:cs="Times New Roman"/>
        </w:rPr>
      </w:pPr>
      <w:r>
        <w:rPr>
          <w:rFonts w:ascii="Times New Roman" w:hAnsi="Times New Roman" w:cs="Times New Roman"/>
        </w:rPr>
        <w:t>Югары оч, түбән оч,</w:t>
      </w:r>
    </w:p>
    <w:p>
      <w:pPr>
        <w:spacing w:after="0"/>
        <w:jc w:val="center"/>
        <w:rPr>
          <w:rFonts w:ascii="Times New Roman" w:hAnsi="Times New Roman" w:cs="Times New Roman"/>
        </w:rPr>
      </w:pPr>
      <w:r>
        <w:rPr>
          <w:rFonts w:ascii="Times New Roman" w:hAnsi="Times New Roman" w:cs="Times New Roman"/>
        </w:rPr>
        <w:t>Уртасында өебез...</w:t>
      </w:r>
    </w:p>
    <w:p>
      <w:pPr>
        <w:spacing w:after="0"/>
        <w:jc w:val="both"/>
        <w:rPr>
          <w:rFonts w:ascii="Times New Roman" w:hAnsi="Times New Roman" w:cs="Times New Roman"/>
        </w:rPr>
      </w:pPr>
      <w:r>
        <w:rPr>
          <w:rFonts w:ascii="Times New Roman" w:hAnsi="Times New Roman" w:cs="Times New Roman"/>
        </w:rPr>
        <w:t xml:space="preserve">   Шушы җырны Югары оч кешеләре дә, Түбән оч кешеләре дә җырлыйлар. Бар кешеләрнең дә өе урталыкта булмый инде. Безнең урам турында бу җыр. Нигә дисезме ? Чөнки безнең урам Югары оч белән Түбән очның нәкъ бергә килеп кушылган урынында. Аның үзен Суык урам дип тә атап йөртәләр. Ә Суык урамның иң уртасында безнең өй. Кара, кара, әллә безнең өй турында инде җыры ? Ни өчен Суык урам дип кушканнардыр безнең урамга,белмим. Кыш көне суык булганга дисәң, ул вакытта бөтен урамда да суык була, безнең урамда гына түгел. Ни дисәләр дә дисеннәр, минем үземә бик ошый урамның исеме. Әти әйтмешли, урамыбыз суык булса да, күңелләребез җылы безнең. Кыш көне урамыбыз буйлап тау – тау кар көртләре өелә. Бөтен авыл малайлары-кызлары чана шуарга безнең урамга килә.</w:t>
      </w:r>
    </w:p>
    <w:p>
      <w:pPr>
        <w:spacing w:after="0"/>
        <w:jc w:val="both"/>
        <w:rPr>
          <w:rFonts w:ascii="Times New Roman" w:hAnsi="Times New Roman" w:cs="Times New Roman"/>
          <w:lang w:val="en-US"/>
        </w:rPr>
      </w:pPr>
      <w:r>
        <w:rPr>
          <w:rFonts w:ascii="Times New Roman" w:hAnsi="Times New Roman" w:cs="Times New Roman"/>
        </w:rPr>
        <w:t xml:space="preserve">   Ә җәй көне... иң беренче салават күпере кем урамына чыга? Безнең урамга! Ышанасызмы? Алай булгач, нигә салават күпере карарга безнең урамга җыела соң бөтен бала-чага? Ишетәсезме?</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   Яшеле миңа!</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   Сарысы миңа!</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   Кит , тиле, сарысы ут бит аның!</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   Бик беләсең икән, кызылы – ут!</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   Алайса, яшеле – яшен!</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   Юк, юк, миңа зәңгәре!</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   Сарысы да, зәңгәре дә сиңа – оста икәнсең!</w:t>
      </w:r>
    </w:p>
    <w:p>
      <w:pPr>
        <w:spacing w:after="0"/>
        <w:ind w:left="720"/>
        <w:jc w:val="both"/>
        <w:rPr>
          <w:rFonts w:ascii="Times New Roman" w:hAnsi="Times New Roman" w:cs="Times New Roman"/>
        </w:rPr>
      </w:pPr>
      <w:r>
        <w:rPr>
          <w:rFonts w:ascii="Times New Roman" w:hAnsi="Times New Roman" w:cs="Times New Roman"/>
        </w:rPr>
        <w:t xml:space="preserve">   Безнең авыл бик матур төшкә урнашкан. Бөтен тирә-ягын таулар чорнап алган. Кайчандыр авылдан читкә чыгып киткән кешеләр җәй көне, шул тауларны сагынып, кунакка кайта башлый. Түземсезлек белән көтәбез шәһәр кунакларын. Көн саен көтәбез, көннәр буе көтәбез. Автобус безнең авыл аркылы үтми шул. Безнең чокыр эченә бер керсәң, чыгарырсың автобусыңны. Шуңа күрә кунакларны каршыларга олы юлга ат белән чыгабыз.</w:t>
      </w:r>
    </w:p>
    <w:p>
      <w:pPr>
        <w:spacing w:after="0"/>
        <w:ind w:left="720"/>
        <w:jc w:val="both"/>
        <w:rPr>
          <w:rFonts w:ascii="Times New Roman" w:hAnsi="Times New Roman" w:cs="Times New Roman"/>
        </w:rPr>
      </w:pPr>
      <w:r>
        <w:rPr>
          <w:rFonts w:ascii="Times New Roman" w:hAnsi="Times New Roman" w:cs="Times New Roman"/>
        </w:rPr>
        <w:t xml:space="preserve">   Менә беркөнне күршебез Фәгыйлә апаларга, әти-әнисенә ияреп, бер кыз белән бер малай кунакка кайтты. Аларны  да олы юлдан ат белән барып алдылар. Безнең ише кызлар өчен кунак каршылаудан да кызыграк нәрсә бармы микән? Кем кайтса да, безнең өчен кунак ул. Кунакларның да төрлесе була бит. Кайсыберләре бик мактана башлый. Шәһәрдә бу бар да, теге бар... Безнең дә бик ис китеп тормый. Алар кайтканчы ук без, кызлар, сүз берләшеп куябыз : сер бирмәскә! Башта тыңлыйбыз әйбәт кенә. Кызык әйберләр турында сөйлиләр кайсыберләре. Соңыннан бер-беребезгә күз кысышабыз да :</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    Һи, шул да булдымы искитәрлек нәрсә! – дибез.</w:t>
      </w:r>
    </w:p>
    <w:p>
      <w:pPr>
        <w:spacing w:after="0"/>
        <w:ind w:left="720"/>
        <w:jc w:val="both"/>
        <w:rPr>
          <w:rFonts w:ascii="Times New Roman" w:hAnsi="Times New Roman" w:cs="Times New Roman"/>
        </w:rPr>
      </w:pPr>
      <w:r>
        <w:rPr>
          <w:rFonts w:ascii="Times New Roman" w:hAnsi="Times New Roman" w:cs="Times New Roman"/>
        </w:rPr>
        <w:t xml:space="preserve">   ...Менә Фәгыйлә апалар капкасы каерылып, киң булып ачылды да, кунаклар ишегалдына узды.</w:t>
      </w:r>
    </w:p>
    <w:p>
      <w:pPr>
        <w:spacing w:after="0"/>
        <w:ind w:left="720"/>
        <w:jc w:val="both"/>
        <w:rPr>
          <w:rFonts w:ascii="Times New Roman" w:hAnsi="Times New Roman" w:cs="Times New Roman"/>
        </w:rPr>
      </w:pPr>
      <w:r>
        <w:rPr>
          <w:rFonts w:ascii="Times New Roman" w:hAnsi="Times New Roman" w:cs="Times New Roman"/>
        </w:rPr>
        <w:t xml:space="preserve">      Капка төбен бер төркем малай-шалай сырып алган. Рифат тиклем әбиләренә керергә оялып тора. Оялырсың да,  кунаклар көн дә килеп тормый бит. Малайлар Рифатны кыстыйлар : </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   Бар инде, кер инде, дүрт япьле пәкесе булса, күрсәтсен әле...</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   Кит әле, оялмыйча...</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   Әй куркак!</w:t>
      </w:r>
    </w:p>
    <w:p>
      <w:pPr>
        <w:spacing w:after="0"/>
        <w:ind w:left="720"/>
        <w:jc w:val="both"/>
        <w:rPr>
          <w:rFonts w:ascii="Times New Roman" w:hAnsi="Times New Roman" w:cs="Times New Roman"/>
        </w:rPr>
      </w:pPr>
      <w:r>
        <w:rPr>
          <w:rFonts w:ascii="Times New Roman" w:hAnsi="Times New Roman" w:cs="Times New Roman"/>
        </w:rPr>
        <w:t xml:space="preserve">  Шушы малайлар үләләр инде пәке дип.</w:t>
      </w:r>
    </w:p>
    <w:p>
      <w:pPr>
        <w:spacing w:after="0"/>
        <w:ind w:left="720"/>
        <w:jc w:val="both"/>
        <w:rPr>
          <w:rFonts w:ascii="Times New Roman" w:hAnsi="Times New Roman" w:cs="Times New Roman"/>
        </w:rPr>
      </w:pPr>
      <w:r>
        <w:rPr>
          <w:rFonts w:ascii="Times New Roman" w:hAnsi="Times New Roman" w:cs="Times New Roman"/>
        </w:rPr>
        <w:t xml:space="preserve">   Без, кызлар, койма ярыгыннан ишегалдын күзәтә башладык. Урман аша үткәндә, бу кунаклар күп итеп шомырт ботаклары җыеп кайтканнар икән. Теге кунак малае белән кунак кызы, арбадан төшәселәре килмичә, һаман шомырт ашап  утыралар.</w:t>
      </w:r>
    </w:p>
    <w:p>
      <w:pPr>
        <w:spacing w:after="0"/>
        <w:ind w:left="720"/>
        <w:jc w:val="both"/>
        <w:rPr>
          <w:rFonts w:ascii="Times New Roman" w:hAnsi="Times New Roman" w:cs="Times New Roman"/>
        </w:rPr>
      </w:pPr>
      <w:r>
        <w:rPr>
          <w:rFonts w:ascii="Times New Roman" w:hAnsi="Times New Roman" w:cs="Times New Roman"/>
        </w:rPr>
        <w:t xml:space="preserve">   Шомырттан аерыласы килмәгән малай, кочагы белән күтәреп, өйгә керә башлады.</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   Кави, куй, улым, шомыртлары күлмәгеңне пычратыр!</w:t>
      </w:r>
    </w:p>
    <w:p>
      <w:pPr>
        <w:spacing w:after="0"/>
        <w:ind w:left="720"/>
        <w:jc w:val="both"/>
        <w:rPr>
          <w:rFonts w:ascii="Times New Roman" w:hAnsi="Times New Roman" w:cs="Times New Roman"/>
        </w:rPr>
      </w:pPr>
      <w:r>
        <w:rPr>
          <w:rFonts w:ascii="Times New Roman" w:hAnsi="Times New Roman" w:cs="Times New Roman"/>
        </w:rPr>
        <w:t xml:space="preserve">   Белдек, Кави исемле икән ул малай.</w:t>
      </w:r>
    </w:p>
    <w:p>
      <w:pPr>
        <w:spacing w:after="0"/>
        <w:ind w:left="720"/>
        <w:jc w:val="both"/>
        <w:rPr>
          <w:rFonts w:ascii="Times New Roman" w:hAnsi="Times New Roman" w:cs="Times New Roman"/>
        </w:rPr>
      </w:pPr>
      <w:r>
        <w:rPr>
          <w:rFonts w:ascii="Times New Roman" w:hAnsi="Times New Roman" w:cs="Times New Roman"/>
        </w:rPr>
        <w:t xml:space="preserve">   Әнисе шунда ук кычкырып җибәрде :</w:t>
      </w:r>
    </w:p>
    <w:p>
      <w:pPr>
        <w:numPr>
          <w:ilvl w:val="0"/>
          <w:numId w:val="5"/>
        </w:numPr>
        <w:spacing w:after="0" w:line="240" w:lineRule="auto"/>
        <w:jc w:val="both"/>
        <w:rPr>
          <w:rFonts w:ascii="Times New Roman" w:hAnsi="Times New Roman" w:cs="Times New Roman"/>
        </w:rPr>
      </w:pPr>
      <w:r>
        <w:rPr>
          <w:rFonts w:ascii="Times New Roman" w:hAnsi="Times New Roman" w:cs="Times New Roman"/>
        </w:rPr>
        <w:t xml:space="preserve">   Нишләттең чалбарыңны!</w:t>
      </w:r>
    </w:p>
    <w:p>
      <w:pPr>
        <w:spacing w:after="0"/>
        <w:ind w:left="720"/>
        <w:jc w:val="both"/>
        <w:rPr>
          <w:rFonts w:ascii="Times New Roman" w:hAnsi="Times New Roman" w:cs="Times New Roman"/>
        </w:rPr>
      </w:pPr>
      <w:r>
        <w:rPr>
          <w:rFonts w:ascii="Times New Roman" w:hAnsi="Times New Roman" w:cs="Times New Roman"/>
        </w:rPr>
        <w:t xml:space="preserve">   Менә шулай була ул агач сындырсагыз – Кавиның чалбарында, кунак кызының күлмәгендә, зур тап булып, шомырт эзе калган иде. Үлгәнче юсаң да бетми ул. (479 сүз)</w:t>
      </w:r>
    </w:p>
    <w:p>
      <w:pPr>
        <w:spacing w:after="0"/>
        <w:ind w:left="720"/>
        <w:jc w:val="both"/>
        <w:rPr>
          <w:rFonts w:ascii="Times New Roman" w:hAnsi="Times New Roman" w:cs="Times New Roman"/>
          <w:b/>
        </w:rPr>
      </w:pPr>
      <w:r>
        <w:rPr>
          <w:rFonts w:ascii="Times New Roman" w:hAnsi="Times New Roman" w:cs="Times New Roman"/>
          <w:b/>
        </w:rPr>
        <w:t>Биремнәр.</w:t>
      </w:r>
    </w:p>
    <w:p>
      <w:pPr>
        <w:numPr>
          <w:ilvl w:val="0"/>
          <w:numId w:val="6"/>
        </w:numPr>
        <w:spacing w:after="0" w:line="240" w:lineRule="auto"/>
        <w:jc w:val="both"/>
        <w:rPr>
          <w:rFonts w:ascii="Times New Roman" w:hAnsi="Times New Roman" w:cs="Times New Roman"/>
          <w:i/>
        </w:rPr>
      </w:pPr>
      <w:r>
        <w:rPr>
          <w:rFonts w:ascii="Times New Roman" w:hAnsi="Times New Roman" w:cs="Times New Roman"/>
          <w:i/>
        </w:rPr>
        <w:t>Сез үзегез кунакларны ничек каршылыйсыз? Шул турыда фикер алышырга. 2. Бергәләп план төзергә.</w:t>
      </w:r>
    </w:p>
    <w:p>
      <w:pPr>
        <w:spacing w:after="0"/>
        <w:ind w:left="720"/>
        <w:jc w:val="both"/>
        <w:rPr>
          <w:rFonts w:ascii="Times New Roman" w:hAnsi="Times New Roman" w:cs="Times New Roman"/>
        </w:rPr>
      </w:pPr>
    </w:p>
    <w:p>
      <w:pPr>
        <w:spacing w:after="0"/>
        <w:ind w:left="720"/>
        <w:jc w:val="center"/>
        <w:rPr>
          <w:rFonts w:ascii="Times New Roman" w:hAnsi="Times New Roman" w:cs="Times New Roman"/>
        </w:rPr>
      </w:pPr>
      <w:r>
        <w:rPr>
          <w:rFonts w:ascii="Times New Roman" w:hAnsi="Times New Roman" w:cs="Times New Roman"/>
        </w:rPr>
        <w:t>Изложение № 4</w:t>
      </w:r>
    </w:p>
    <w:p>
      <w:pPr>
        <w:spacing w:after="0"/>
        <w:ind w:left="720"/>
        <w:jc w:val="center"/>
        <w:rPr>
          <w:rFonts w:ascii="Times New Roman" w:hAnsi="Times New Roman" w:cs="Times New Roman"/>
        </w:rPr>
      </w:pPr>
    </w:p>
    <w:p>
      <w:pPr>
        <w:spacing w:after="0"/>
        <w:ind w:left="720"/>
        <w:jc w:val="center"/>
        <w:rPr>
          <w:rFonts w:ascii="Times New Roman" w:hAnsi="Times New Roman" w:cs="Times New Roman"/>
        </w:rPr>
      </w:pPr>
      <w:r>
        <w:rPr>
          <w:rFonts w:ascii="Times New Roman" w:hAnsi="Times New Roman" w:cs="Times New Roman"/>
        </w:rPr>
        <w:t>Туган нигез</w:t>
      </w:r>
    </w:p>
    <w:p>
      <w:pPr>
        <w:spacing w:after="0"/>
        <w:ind w:left="720"/>
        <w:jc w:val="both"/>
        <w:rPr>
          <w:rFonts w:ascii="Times New Roman" w:hAnsi="Times New Roman" w:cs="Times New Roman"/>
        </w:rPr>
      </w:pPr>
      <w:r>
        <w:rPr>
          <w:rFonts w:ascii="Times New Roman" w:hAnsi="Times New Roman" w:cs="Times New Roman"/>
        </w:rPr>
        <w:t xml:space="preserve">   Ниһаять, соңгы үрләрне менеп, тау итәгендә таралып яткан авыл каршына килеп чыкты Гыйлемхан. Туктап калды. Күкрәк тутырып, сулыш алды. Күпме гомер җанын иләсләндереп берөзлексез үзенә күренеп торган төбәк, балачак хәтирәләрен, үсмер чак һәм яшьлек елларының бәгырьгә уелган сукмакларын саклаган җир – туган авыл шушы була…</w:t>
      </w:r>
    </w:p>
    <w:p>
      <w:pPr>
        <w:spacing w:after="0"/>
        <w:ind w:left="720"/>
        <w:jc w:val="both"/>
        <w:rPr>
          <w:rFonts w:ascii="Times New Roman" w:hAnsi="Times New Roman" w:cs="Times New Roman"/>
        </w:rPr>
      </w:pPr>
      <w:r>
        <w:rPr>
          <w:rFonts w:ascii="Times New Roman" w:hAnsi="Times New Roman" w:cs="Times New Roman"/>
        </w:rPr>
        <w:t xml:space="preserve">   Кулындагы чемоданын язгы йомшак чирәм өстенә куеп, уч төбендәгедәй күренеп торган авылга хәйран озак карап торды ул. Тау итәгеннән үк аккан инеш, аның куеныннан ургып чыккан чишмәләр, аркылыга-буйга сузылган урамнар, тар тыкрыклар – һәммәсе дә үз урыннарында кебек. Ара-тирә бушап калган </w:t>
      </w:r>
      <w:r>
        <w:rPr>
          <w:rFonts w:ascii="Times New Roman" w:hAnsi="Times New Roman" w:cs="Times New Roman"/>
        </w:rPr>
        <w:tab/>
      </w:r>
      <w:r>
        <w:rPr>
          <w:rFonts w:ascii="Times New Roman" w:hAnsi="Times New Roman" w:cs="Times New Roman"/>
        </w:rPr>
        <w:t>йорт урыннары күзгә чалына. Туган авылы белән алыш-бирешне югалткан, нәсел-ыру тамырын өзгән бер ул гына түгел иде,  күрәсең.</w:t>
      </w:r>
    </w:p>
    <w:p>
      <w:pPr>
        <w:spacing w:after="0"/>
        <w:ind w:left="720"/>
        <w:jc w:val="both"/>
        <w:rPr>
          <w:rFonts w:ascii="Times New Roman" w:hAnsi="Times New Roman" w:cs="Times New Roman"/>
        </w:rPr>
      </w:pPr>
      <w:r>
        <w:rPr>
          <w:rFonts w:ascii="Times New Roman" w:hAnsi="Times New Roman" w:cs="Times New Roman"/>
        </w:rPr>
        <w:t xml:space="preserve">   Челләдә исеп куйган кайнар җилдәй тәэсир итте бу манзара, күңелдә каршылыклы хисләр уянып алды. Димәк, авылга юлны онытучылар байтак бар икән әле, дип аклану эзләргә тырышты ул. Әмма тамак төбенә килеп буылган төер тынычланырга ирек бирмәде. Бушап калган йорт урыны теш казнасындагы чокырлар гына түгел шул. Тешнең алтынын, тимерен, фарфорын, үзеңнекеннән аерып булмастаен да куйдыртып була. Ә йорт урыннары әйләнә-тирәсен тигәнәк, алабута, кычыткан баскан чокыр гына түгел. Һәркайсы язмыш дигән сүз. Нәсел чылбырын дәвам итәргә тиешле дистәләгән язмышның чит җирләрдә җирсеп сагынуыннан уелган яра урыннары алар. Беренче тәэсирләрен җиңеп, үзен үзе кулга алды ул. Һәм барларга кереште : авылдан кемнәр киткән, анда кемнәр калган.</w:t>
      </w:r>
    </w:p>
    <w:p>
      <w:pPr>
        <w:spacing w:after="0"/>
        <w:ind w:left="720"/>
        <w:jc w:val="both"/>
        <w:rPr>
          <w:rFonts w:ascii="Times New Roman" w:hAnsi="Times New Roman" w:cs="Times New Roman"/>
        </w:rPr>
      </w:pPr>
      <w:r>
        <w:rPr>
          <w:rFonts w:ascii="Times New Roman" w:hAnsi="Times New Roman" w:cs="Times New Roman"/>
        </w:rPr>
        <w:t xml:space="preserve">   …Ат караучы иде. Ат җене кагылган кеше. Менә сиңа мә, Кәрам абыйлар нигезе бушаган . Миңзифа апа, Мәрьям апалар да сынган булып чыга – сугышта ирләрен югалтып, мәңгелеккә толлыкка дучар ителгән хатыннар.</w:t>
      </w:r>
    </w:p>
    <w:p>
      <w:pPr>
        <w:spacing w:after="0"/>
        <w:ind w:left="720"/>
        <w:jc w:val="both"/>
        <w:rPr>
          <w:rFonts w:ascii="Times New Roman" w:hAnsi="Times New Roman" w:cs="Times New Roman"/>
        </w:rPr>
      </w:pPr>
      <w:r>
        <w:rPr>
          <w:rFonts w:ascii="Times New Roman" w:hAnsi="Times New Roman" w:cs="Times New Roman"/>
        </w:rPr>
        <w:t xml:space="preserve">   Могътәсим абыйлар нигез дә ятим түгелме соң?! Җиде кыз үстерә иде алар хатыны белән. Иң олылары, Миңсылу исемлесе, Гыйлемханнан яшь ярымга гына кече иде. Димәк, Миңсылу да киткән булып чыга. Ә аның Миңсылу тормыш корган, балалар үстергән йортның тәрәзә йөзлекләрен генә булса да урамнан бер күреп узасы килә иде…</w:t>
      </w:r>
    </w:p>
    <w:p>
      <w:pPr>
        <w:spacing w:after="0"/>
        <w:ind w:left="720"/>
        <w:jc w:val="both"/>
        <w:rPr>
          <w:rFonts w:ascii="Times New Roman" w:hAnsi="Times New Roman" w:cs="Times New Roman"/>
        </w:rPr>
      </w:pPr>
      <w:r>
        <w:rPr>
          <w:rFonts w:ascii="Times New Roman" w:hAnsi="Times New Roman" w:cs="Times New Roman"/>
        </w:rPr>
        <w:t xml:space="preserve">   Әле һаман авылның чит-читләрен күзәтә иде Гыйлемхан, туган нигезгә күз төшермәскә тырышты моңарчы. Көтеп алынган бәхетле мизгелне беразга гына булса да кичектереп торырга ниятли идеме, әллә киресенчә, ул тарафка караудан курыктымы…моңаеп утырган иске җимерек йортны яисә шул йорт торган урындагы буш нигезне күрергә әзерләнгән иде ул. Кырык ел чамасы элек тәрәзәләренә үзе такта кадаклап киткән, канаты салынган коштай бераз чүгә төшеп аны озатып калган иске йорт күренмәде. Аның урынына алты почмаклы яңа йорт калкып чыккан. Үз күзләренә ышанасы килми торды бертын.</w:t>
      </w:r>
    </w:p>
    <w:p>
      <w:pPr>
        <w:spacing w:after="0"/>
        <w:ind w:left="720"/>
        <w:jc w:val="both"/>
        <w:rPr>
          <w:rFonts w:ascii="Times New Roman" w:hAnsi="Times New Roman" w:cs="Times New Roman"/>
        </w:rPr>
      </w:pPr>
      <w:r>
        <w:rPr>
          <w:rFonts w:ascii="Times New Roman" w:hAnsi="Times New Roman" w:cs="Times New Roman"/>
        </w:rPr>
        <w:t xml:space="preserve">   Юк, туып үскән нигезнең буш торуын, җимерек каралты-кураларның сыкрау авазын ишетергә теләмәгән иде ул. Әмма кемдер, башка чит бер кеше, аның туган нигезенә күз явын алырлык йорт салып чыгар дип башына да китермәде.</w:t>
      </w:r>
    </w:p>
    <w:p>
      <w:pPr>
        <w:spacing w:after="0"/>
        <w:ind w:left="720"/>
        <w:jc w:val="both"/>
        <w:rPr>
          <w:rFonts w:ascii="Times New Roman" w:hAnsi="Times New Roman" w:cs="Times New Roman"/>
        </w:rPr>
      </w:pPr>
      <w:r>
        <w:rPr>
          <w:rFonts w:ascii="Times New Roman" w:hAnsi="Times New Roman" w:cs="Times New Roman"/>
        </w:rPr>
        <w:t xml:space="preserve">   Авылга кайткач, кемгә төшү, кайда тукталу хәл ителмәгән иде әле. Аяклар туры нигезгә каерды. Су буеннан күтәрелгән тыкрыкның уртасыннан бик кызу атлап менде ул. Гүя аны аяклары түгел, күзгә күренмәгән могҗизалы канатлар, җан ашкынуы алып бара. Авылга килеп чыккан сәер юлчыны танырга теләгәндәй, тәрәзәләргә капланып калган хатын-кызда да, үзе артыннан ияргән малай-шалайда да гаме юк  иде аның. Әнә тагын бераз, тагын ике-өч йорт үтәсе дә, аннан… Ул туган нигез бусагасында булачак. Төшләренә кереп йөдәткән нигез бусагасында.(467 сүз)</w:t>
      </w:r>
    </w:p>
    <w:p>
      <w:pPr>
        <w:spacing w:after="0"/>
        <w:ind w:left="720"/>
        <w:jc w:val="both"/>
        <w:rPr>
          <w:rFonts w:ascii="Times New Roman" w:hAnsi="Times New Roman" w:cs="Times New Roman"/>
          <w:b/>
          <w:i/>
        </w:rPr>
      </w:pPr>
    </w:p>
    <w:p>
      <w:pPr>
        <w:spacing w:after="0"/>
        <w:ind w:left="720"/>
        <w:jc w:val="both"/>
        <w:rPr>
          <w:rFonts w:ascii="Times New Roman" w:hAnsi="Times New Roman" w:cs="Times New Roman"/>
          <w:i/>
        </w:rPr>
      </w:pPr>
      <w:r>
        <w:rPr>
          <w:rFonts w:ascii="Times New Roman" w:hAnsi="Times New Roman" w:cs="Times New Roman"/>
          <w:b/>
          <w:i/>
        </w:rPr>
        <w:t>Бирем.</w:t>
      </w:r>
      <w:r>
        <w:rPr>
          <w:rFonts w:ascii="Times New Roman" w:hAnsi="Times New Roman" w:cs="Times New Roman"/>
          <w:i/>
        </w:rPr>
        <w:t xml:space="preserve"> Укытучы белән бергәләп план төзергә.</w:t>
      </w:r>
    </w:p>
    <w:p>
      <w:pPr>
        <w:spacing w:after="0"/>
        <w:ind w:left="720"/>
        <w:jc w:val="both"/>
        <w:rPr>
          <w:rFonts w:ascii="Times New Roman" w:hAnsi="Times New Roman" w:cs="Times New Roman"/>
        </w:rPr>
      </w:pPr>
    </w:p>
    <w:p>
      <w:pPr>
        <w:spacing w:after="0"/>
        <w:ind w:left="720"/>
        <w:jc w:val="both"/>
        <w:rPr>
          <w:rFonts w:ascii="Times New Roman" w:hAnsi="Times New Roman" w:cs="Times New Roman"/>
        </w:rPr>
      </w:pPr>
    </w:p>
    <w:p>
      <w:pPr>
        <w:spacing w:after="0"/>
        <w:jc w:val="both"/>
        <w:rPr>
          <w:rFonts w:ascii="Times New Roman" w:hAnsi="Times New Roman" w:cs="Times New Roman"/>
          <w:b/>
          <w:i/>
        </w:rPr>
      </w:pPr>
      <w:r>
        <w:rPr>
          <w:rFonts w:ascii="Times New Roman" w:hAnsi="Times New Roman" w:cs="Times New Roman"/>
          <w:b/>
          <w:i/>
        </w:rPr>
        <w:t>(Хәбибуллина З.Н., Гыйләҗев И.Г.</w:t>
      </w:r>
    </w:p>
    <w:p>
      <w:pPr>
        <w:spacing w:after="0"/>
        <w:jc w:val="both"/>
        <w:rPr>
          <w:rFonts w:ascii="Times New Roman" w:hAnsi="Times New Roman" w:cs="Times New Roman"/>
          <w:b/>
          <w:i/>
        </w:rPr>
      </w:pPr>
      <w:r>
        <w:rPr>
          <w:rFonts w:ascii="Times New Roman" w:hAnsi="Times New Roman" w:cs="Times New Roman"/>
          <w:b/>
          <w:i/>
        </w:rPr>
        <w:t>Изложениеләр җыентыгы : Татар урта гомуми белеем бирү мәктәбенең 5 – 11 сыйныфлары өчен.-Казан: Мәгариф, 2003.-239 б.)</w:t>
      </w:r>
    </w:p>
    <w:p>
      <w:pPr>
        <w:spacing w:after="0"/>
        <w:jc w:val="both"/>
        <w:rPr>
          <w:rFonts w:ascii="Times New Roman" w:hAnsi="Times New Roman" w:cs="Times New Roman"/>
          <w:b/>
          <w:i/>
        </w:rPr>
      </w:pPr>
    </w:p>
    <w:p>
      <w:pPr>
        <w:pStyle w:val="29"/>
        <w:jc w:val="center"/>
        <w:rPr>
          <w:b/>
          <w:sz w:val="22"/>
          <w:szCs w:val="22"/>
          <w:lang w:val="tt-RU"/>
        </w:rPr>
      </w:pPr>
    </w:p>
    <w:p>
      <w:pPr>
        <w:pStyle w:val="29"/>
        <w:jc w:val="center"/>
        <w:rPr>
          <w:b/>
          <w:sz w:val="22"/>
          <w:szCs w:val="22"/>
          <w:lang w:val="tt-RU"/>
        </w:rPr>
      </w:pPr>
      <w:r>
        <w:rPr>
          <w:b/>
          <w:sz w:val="22"/>
          <w:szCs w:val="22"/>
          <w:lang w:val="tt-RU"/>
        </w:rPr>
        <w:t>11 нче сыйныфка туган телдән (татар теленнән) арадаш аттестация  һәм агымдагы эшне тикшерү өчен методик материаллар  һәм якынча бәяләү нормаларына  аңлатма язуы.</w:t>
      </w:r>
    </w:p>
    <w:p>
      <w:pPr>
        <w:tabs>
          <w:tab w:val="left" w:pos="952"/>
          <w:tab w:val="center" w:pos="4898"/>
        </w:tabs>
        <w:spacing w:after="0"/>
        <w:rPr>
          <w:rFonts w:ascii="Times New Roman" w:hAnsi="Times New Roman" w:cs="Times New Roman"/>
          <w:bCs/>
          <w:lang w:val="tt-RU"/>
        </w:rPr>
      </w:pPr>
      <w:r>
        <w:rPr>
          <w:rFonts w:ascii="Times New Roman" w:hAnsi="Times New Roman" w:cs="Times New Roman"/>
          <w:lang w:val="tt-RU"/>
        </w:rPr>
        <w:t>  11 нче сыйныфларда Туган телдән (татар теленнән) арадаш аттестация эше  өчен контроль диктант</w:t>
      </w:r>
      <w:r>
        <w:rPr>
          <w:rFonts w:ascii="Times New Roman" w:hAnsi="Times New Roman" w:cs="Times New Roman"/>
          <w:bCs/>
          <w:lang w:val="tt-RU"/>
        </w:rPr>
        <w:t xml:space="preserve"> </w:t>
      </w:r>
      <w:r>
        <w:rPr>
          <w:rFonts w:ascii="Times New Roman" w:hAnsi="Times New Roman" w:cs="Times New Roman"/>
          <w:lang w:val="tt-RU"/>
        </w:rPr>
        <w:t>Зәкиев М.З., Максимов Н.В. Татар теле: татар урта гомуми белем бирү мәктәпләренең 10-11 нче сыйныфлары өчен дәреслек. – Казан: “Мәгариф”, 2008  һәм “Татар урта мәктәпләре өчен татар теленнән программа”га (2010) фән нигезләре буенча мәҗбүри нәтиҗәлелеккә ирешүне күздә тотып әзерләнде</w:t>
      </w:r>
    </w:p>
    <w:p>
      <w:pPr>
        <w:spacing w:after="0"/>
        <w:rPr>
          <w:rFonts w:ascii="Times New Roman" w:hAnsi="Times New Roman" w:cs="Times New Roman"/>
        </w:rPr>
      </w:pPr>
      <w:r>
        <w:rPr>
          <w:rFonts w:ascii="Times New Roman" w:hAnsi="Times New Roman" w:cs="Times New Roman"/>
        </w:rPr>
        <w:t>Контроль  диктант тексты 11 нче класста актив үзләштерелгән  сүзләрдән тора,</w:t>
      </w:r>
    </w:p>
    <w:p>
      <w:pPr>
        <w:spacing w:after="0"/>
        <w:rPr>
          <w:rFonts w:ascii="Times New Roman" w:hAnsi="Times New Roman" w:cs="Times New Roman"/>
        </w:rPr>
      </w:pPr>
      <w:r>
        <w:rPr>
          <w:rFonts w:ascii="Times New Roman" w:hAnsi="Times New Roman" w:cs="Times New Roman"/>
        </w:rPr>
        <w:t xml:space="preserve">күләме 150 сүз. </w:t>
      </w:r>
    </w:p>
    <w:p>
      <w:pPr>
        <w:pStyle w:val="29"/>
        <w:jc w:val="both"/>
        <w:rPr>
          <w:b/>
          <w:sz w:val="22"/>
          <w:szCs w:val="22"/>
          <w:lang w:val="tt-RU"/>
        </w:rPr>
      </w:pPr>
      <w:r>
        <w:rPr>
          <w:b/>
          <w:sz w:val="22"/>
          <w:szCs w:val="22"/>
          <w:lang w:val="tt-RU"/>
        </w:rPr>
        <w:t xml:space="preserve">11 </w:t>
      </w:r>
      <w:r>
        <w:rPr>
          <w:b/>
          <w:sz w:val="22"/>
          <w:szCs w:val="22"/>
        </w:rPr>
        <w:t>нч</w:t>
      </w:r>
      <w:r>
        <w:rPr>
          <w:b/>
          <w:sz w:val="22"/>
          <w:szCs w:val="22"/>
          <w:lang w:val="tt-RU"/>
        </w:rPr>
        <w:t>е</w:t>
      </w:r>
      <w:r>
        <w:rPr>
          <w:b/>
          <w:sz w:val="22"/>
          <w:szCs w:val="22"/>
        </w:rPr>
        <w:t xml:space="preserve"> класс өчен татар теленнән арадаш аттестация эшенең максаты</w:t>
      </w:r>
    </w:p>
    <w:p>
      <w:pPr>
        <w:pStyle w:val="29"/>
        <w:jc w:val="both"/>
        <w:rPr>
          <w:b/>
          <w:sz w:val="22"/>
          <w:szCs w:val="22"/>
          <w:lang w:val="tt-RU"/>
        </w:rPr>
      </w:pPr>
    </w:p>
    <w:p>
      <w:pPr>
        <w:tabs>
          <w:tab w:val="left" w:pos="2190"/>
        </w:tabs>
        <w:spacing w:after="0"/>
        <w:jc w:val="both"/>
        <w:rPr>
          <w:rFonts w:ascii="Times New Roman" w:hAnsi="Times New Roman" w:cs="Times New Roman"/>
        </w:rPr>
      </w:pPr>
      <w:r>
        <w:rPr>
          <w:rFonts w:ascii="Times New Roman" w:hAnsi="Times New Roman" w:cs="Times New Roman"/>
          <w:b/>
          <w:bCs/>
        </w:rPr>
        <w:t>11 нче сыйныфларда татар теленнән урта (тулы) гомуми белем бирүнең максатлары</w:t>
      </w:r>
    </w:p>
    <w:p>
      <w:pPr>
        <w:tabs>
          <w:tab w:val="left" w:pos="2190"/>
        </w:tabs>
        <w:spacing w:after="0"/>
        <w:ind w:left="720"/>
        <w:jc w:val="both"/>
        <w:rPr>
          <w:rFonts w:ascii="Times New Roman" w:hAnsi="Times New Roman" w:cs="Times New Roman"/>
        </w:rPr>
      </w:pPr>
    </w:p>
    <w:p>
      <w:pPr>
        <w:numPr>
          <w:ilvl w:val="0"/>
          <w:numId w:val="7"/>
        </w:numPr>
        <w:tabs>
          <w:tab w:val="left" w:pos="2190"/>
        </w:tabs>
        <w:spacing w:after="0" w:line="240" w:lineRule="auto"/>
        <w:rPr>
          <w:rFonts w:ascii="Times New Roman" w:hAnsi="Times New Roman" w:cs="Times New Roman"/>
        </w:rPr>
      </w:pPr>
      <w:r>
        <w:rPr>
          <w:rFonts w:ascii="Times New Roman" w:hAnsi="Times New Roman" w:cs="Times New Roman"/>
        </w:rPr>
        <w:t>Тел берәмлекләрен танып, аларны тикшерә, чагыштыра алу һәм аралашуда урынлы куллану күнекмәләрен камилләштерү.</w:t>
      </w:r>
    </w:p>
    <w:p>
      <w:pPr>
        <w:tabs>
          <w:tab w:val="left" w:pos="2190"/>
        </w:tabs>
        <w:spacing w:after="0"/>
        <w:ind w:left="360"/>
        <w:rPr>
          <w:rFonts w:ascii="Times New Roman" w:hAnsi="Times New Roman" w:cs="Times New Roman"/>
        </w:rPr>
      </w:pPr>
      <w:r>
        <w:rPr>
          <w:rFonts w:ascii="Times New Roman" w:hAnsi="Times New Roman" w:cs="Times New Roman"/>
        </w:rPr>
        <w:t>2.Текст һәм башка мәгълүмати чаралар белән эшләү, аннан кирәкле мәгълүматны ала белү һәм аны тиешенчә үзгәртә алу күнекмәләрен үстерү. Татар теленең барлык тармаклары буенча эзлекле белем бирү.</w:t>
      </w:r>
    </w:p>
    <w:p>
      <w:pPr>
        <w:tabs>
          <w:tab w:val="left" w:pos="2190"/>
        </w:tabs>
        <w:spacing w:after="0"/>
        <w:ind w:left="360"/>
        <w:rPr>
          <w:rFonts w:ascii="Times New Roman" w:hAnsi="Times New Roman" w:cs="Times New Roman"/>
        </w:rPr>
      </w:pPr>
      <w:r>
        <w:rPr>
          <w:rFonts w:ascii="Times New Roman" w:hAnsi="Times New Roman" w:cs="Times New Roman"/>
        </w:rPr>
        <w:t>3.Сөйләм эшчәнлеге төрләре буенча ныклы күнекмәләр булдыру.</w:t>
      </w:r>
    </w:p>
    <w:p>
      <w:pPr>
        <w:tabs>
          <w:tab w:val="left" w:pos="2190"/>
        </w:tabs>
        <w:spacing w:after="0"/>
        <w:ind w:left="60"/>
        <w:rPr>
          <w:rFonts w:ascii="Times New Roman" w:hAnsi="Times New Roman" w:cs="Times New Roman"/>
        </w:rPr>
      </w:pPr>
      <w:r>
        <w:rPr>
          <w:rFonts w:ascii="Times New Roman" w:hAnsi="Times New Roman" w:cs="Times New Roman"/>
        </w:rPr>
        <w:t xml:space="preserve">     4.Телдән һәм язма сөйләм осталыгы һәм күнекмәләрен камилләштерү</w:t>
      </w:r>
      <w:r>
        <w:rPr>
          <w:rFonts w:ascii="Times New Roman" w:hAnsi="Times New Roman" w:cs="Times New Roman"/>
        </w:rPr>
        <w:tab/>
      </w:r>
    </w:p>
    <w:p>
      <w:pPr>
        <w:shd w:val="clear" w:color="auto" w:fill="FFFFFF"/>
        <w:spacing w:before="100" w:beforeAutospacing="1" w:after="0"/>
        <w:jc w:val="both"/>
        <w:rPr>
          <w:rFonts w:ascii="Times New Roman" w:hAnsi="Times New Roman" w:cs="Times New Roman"/>
          <w:color w:val="000000"/>
        </w:rPr>
      </w:pPr>
      <w:r>
        <w:rPr>
          <w:rFonts w:ascii="Times New Roman" w:hAnsi="Times New Roman" w:cs="Times New Roman"/>
          <w:b/>
          <w:i/>
        </w:rPr>
        <w:t xml:space="preserve">  Беренче ау.</w:t>
      </w:r>
    </w:p>
    <w:p>
      <w:pPr>
        <w:pStyle w:val="30"/>
        <w:spacing w:before="120" w:line="240" w:lineRule="auto"/>
        <w:jc w:val="both"/>
        <w:rPr>
          <w:rFonts w:ascii="Times New Roman" w:hAnsi="Times New Roman"/>
          <w:sz w:val="22"/>
          <w:szCs w:val="22"/>
        </w:rPr>
      </w:pPr>
      <w:r>
        <w:rPr>
          <w:rFonts w:ascii="Times New Roman" w:hAnsi="Times New Roman"/>
          <w:sz w:val="22"/>
          <w:szCs w:val="22"/>
        </w:rPr>
        <w:t>Аучылар барлыгы йөз егерме кеше булды. Алардан тыш, төп-төгәл мең кешелек каралар җыелды. Болары төрле эшчеләр, сугымчылар, өйчеләр иде. Беренче ауга – тархан авына шуннан да азрак яисә күбрәк кеше алынмый иде.</w:t>
      </w:r>
    </w:p>
    <w:p>
      <w:pPr>
        <w:pStyle w:val="30"/>
        <w:spacing w:line="240" w:lineRule="auto"/>
        <w:jc w:val="both"/>
        <w:rPr>
          <w:rFonts w:ascii="Times New Roman" w:hAnsi="Times New Roman"/>
          <w:sz w:val="22"/>
          <w:szCs w:val="22"/>
        </w:rPr>
      </w:pPr>
      <w:r>
        <w:rPr>
          <w:rFonts w:ascii="Times New Roman" w:hAnsi="Times New Roman"/>
          <w:sz w:val="22"/>
          <w:szCs w:val="22"/>
        </w:rPr>
        <w:t>Иң алдан аучылар китте. Алардан бераз калышып, каралар кузгалды. Алар көнчыгышка карап бардылар. Арттан бик үк көчле булмаган салкын җил исте. Югарыга күтәрелгән саен кечерәеп күренгән аксыл-саргылт кояш яктысында, бер болытсыз чалт аяз күк йөзе астында иксез-чиксез дала жәелеп ятты. Йөзләгән, меңләгән тояклар таптавына җавап итеп, каты җир өсте гүләп-дөпелдәп торды.</w:t>
      </w:r>
    </w:p>
    <w:p>
      <w:pPr>
        <w:pStyle w:val="30"/>
        <w:spacing w:line="240" w:lineRule="auto"/>
        <w:jc w:val="both"/>
        <w:rPr>
          <w:rFonts w:ascii="Times New Roman" w:hAnsi="Times New Roman"/>
          <w:sz w:val="22"/>
          <w:szCs w:val="22"/>
          <w:lang w:val="en-US"/>
        </w:rPr>
      </w:pPr>
      <w:r>
        <w:rPr>
          <w:rFonts w:ascii="Times New Roman" w:hAnsi="Times New Roman"/>
          <w:sz w:val="22"/>
          <w:szCs w:val="22"/>
        </w:rPr>
        <w:t xml:space="preserve">Кояш төшлеккә җиткәнче, алар шактый кызу бардылар. Кояш төшлеккә җитеп, түбәнәя башлаганда, аучылар тирә-ягында тәбәнәк таллар, карама куаклары, камышлар үскән елга буена килеп чыктылар. Аркача дип аталган бу елга моннан ике көн ераклыктагы Кара тау  арасындагы Кылыч кыя төбеннән, куе урман арасыннан агып чыга иде. Бу тирәдә ул, тигез җирдә җәелеп, тынычланып ага иде һәм монда инде аның ярлары да текә түгел, агымы да кискен, шау-шулы түгел иде. Елганың чит-читләрен бүген төнлә юка боз элпәсе каплап алган иде.  </w:t>
      </w:r>
      <w:r>
        <w:rPr>
          <w:rFonts w:ascii="Times New Roman" w:hAnsi="Times New Roman"/>
          <w:i/>
          <w:sz w:val="22"/>
          <w:szCs w:val="22"/>
        </w:rPr>
        <w:t xml:space="preserve">(Н.Фәттахтан)  </w:t>
      </w:r>
      <w:r>
        <w:rPr>
          <w:rFonts w:ascii="Times New Roman" w:hAnsi="Times New Roman"/>
          <w:sz w:val="22"/>
          <w:szCs w:val="22"/>
        </w:rPr>
        <w:t>(150 сүз</w:t>
      </w:r>
    </w:p>
    <w:p>
      <w:pPr>
        <w:pStyle w:val="30"/>
        <w:spacing w:line="240" w:lineRule="auto"/>
        <w:jc w:val="both"/>
        <w:rPr>
          <w:rFonts w:ascii="Times New Roman" w:hAnsi="Times New Roman"/>
          <w:b/>
          <w:i/>
          <w:sz w:val="22"/>
          <w:szCs w:val="22"/>
        </w:rPr>
      </w:pPr>
    </w:p>
    <w:p>
      <w:pPr>
        <w:shd w:val="clear" w:color="auto" w:fill="FFFFFF"/>
        <w:spacing w:after="0"/>
        <w:ind w:left="36" w:right="17" w:firstLine="686"/>
        <w:jc w:val="both"/>
        <w:rPr>
          <w:rFonts w:ascii="Times New Roman" w:hAnsi="Times New Roman" w:cs="Times New Roman"/>
          <w:color w:val="000000"/>
        </w:rPr>
      </w:pPr>
    </w:p>
    <w:p>
      <w:pPr>
        <w:spacing w:after="0"/>
        <w:rPr>
          <w:rFonts w:ascii="Times New Roman" w:hAnsi="Times New Roman" w:cs="Times New Roman"/>
          <w:b/>
        </w:rPr>
      </w:pPr>
    </w:p>
    <w:p>
      <w:pPr>
        <w:spacing w:after="0"/>
        <w:rPr>
          <w:b/>
        </w:rPr>
      </w:pPr>
    </w:p>
    <w:p>
      <w:pPr>
        <w:spacing w:after="0" w:line="240" w:lineRule="auto"/>
        <w:jc w:val="center"/>
        <w:rPr>
          <w:rFonts w:ascii="Times New Roman" w:hAnsi="Times New Roman" w:cs="Times New Roman"/>
          <w:b/>
          <w:bCs/>
        </w:rPr>
      </w:pPr>
    </w:p>
    <w:p>
      <w:pPr>
        <w:spacing w:line="240" w:lineRule="auto"/>
        <w:rPr>
          <w:b/>
        </w:rPr>
      </w:pPr>
    </w:p>
    <w:p>
      <w:pPr>
        <w:spacing w:line="240" w:lineRule="auto"/>
        <w:rPr>
          <w:b/>
        </w:rPr>
      </w:pPr>
    </w:p>
    <w:p>
      <w:pPr>
        <w:spacing w:line="240" w:lineRule="auto"/>
        <w:rPr>
          <w:b/>
        </w:rPr>
      </w:pPr>
    </w:p>
    <w:p>
      <w:pPr>
        <w:spacing w:line="240" w:lineRule="auto"/>
        <w:rPr>
          <w:b/>
        </w:rPr>
      </w:pPr>
    </w:p>
    <w:p>
      <w:pPr>
        <w:spacing w:line="240" w:lineRule="auto"/>
      </w:pPr>
      <w:r>
        <w:t xml:space="preserve">                                         </w:t>
      </w:r>
    </w:p>
    <w:p>
      <w:pPr>
        <w:spacing w:line="240" w:lineRule="auto"/>
        <w:jc w:val="center"/>
        <w:rPr>
          <w:b/>
          <w:bCs/>
        </w:rPr>
      </w:pPr>
    </w:p>
    <w:p>
      <w:pPr>
        <w:shd w:val="clear" w:color="auto" w:fill="FFFFFF"/>
        <w:spacing w:line="240" w:lineRule="auto"/>
        <w:jc w:val="center"/>
        <w:rPr>
          <w:b/>
          <w:bCs/>
        </w:rPr>
      </w:pPr>
    </w:p>
    <w:p>
      <w:pPr>
        <w:shd w:val="clear" w:color="auto" w:fill="FFFFFF"/>
        <w:spacing w:line="240" w:lineRule="auto"/>
        <w:jc w:val="center"/>
        <w:rPr>
          <w:b/>
          <w:bCs/>
        </w:rPr>
      </w:pPr>
    </w:p>
    <w:p>
      <w:pPr>
        <w:shd w:val="clear" w:color="auto" w:fill="FFFFFF"/>
        <w:spacing w:line="240" w:lineRule="auto"/>
        <w:jc w:val="center"/>
        <w:rPr>
          <w:b/>
          <w:bCs/>
        </w:rPr>
      </w:pPr>
    </w:p>
    <w:p>
      <w:pPr>
        <w:spacing w:line="240" w:lineRule="auto"/>
        <w:jc w:val="both"/>
        <w:rPr>
          <w:b/>
        </w:rPr>
      </w:pPr>
    </w:p>
    <w:p>
      <w:pPr>
        <w:pStyle w:val="29"/>
        <w:jc w:val="both"/>
        <w:rPr>
          <w:sz w:val="22"/>
          <w:szCs w:val="22"/>
        </w:rPr>
      </w:pPr>
    </w:p>
    <w:p>
      <w:pPr>
        <w:shd w:val="clear" w:color="auto" w:fill="FFFFFF"/>
        <w:spacing w:line="240" w:lineRule="auto"/>
        <w:jc w:val="both"/>
        <w:rPr>
          <w:color w:val="000000"/>
        </w:rPr>
      </w:pPr>
    </w:p>
    <w:p>
      <w:pPr>
        <w:spacing w:line="240" w:lineRule="auto"/>
        <w:jc w:val="both"/>
      </w:pPr>
    </w:p>
    <w:p>
      <w:pPr>
        <w:spacing w:line="240" w:lineRule="auto"/>
        <w:jc w:val="both"/>
      </w:pPr>
    </w:p>
    <w:p>
      <w:pPr>
        <w:spacing w:line="240" w:lineRule="auto"/>
        <w:jc w:val="both"/>
      </w:pPr>
    </w:p>
    <w:p>
      <w:pPr>
        <w:spacing w:line="240" w:lineRule="auto"/>
        <w:jc w:val="both"/>
      </w:pPr>
    </w:p>
    <w:p/>
    <w:sectPr>
      <w:pgSz w:w="16838" w:h="11906" w:orient="landscape"/>
      <w:pgMar w:top="426" w:right="1134" w:bottom="851" w:left="1134"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CC"/>
    <w:family w:val="swiss"/>
    <w:pitch w:val="default"/>
    <w:sig w:usb0="E00002FF" w:usb1="4000ACFF" w:usb2="00000001" w:usb3="00000000" w:csb0="2000019F" w:csb1="00000000"/>
  </w:font>
  <w:font w:name="Cambria">
    <w:panose1 w:val="02040503050406030204"/>
    <w:charset w:val="CC"/>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Times New Roman CYR">
    <w:altName w:val="Times New Roman"/>
    <w:panose1 w:val="02020603050405020304"/>
    <w:charset w:val="CC"/>
    <w:family w:val="roman"/>
    <w:pitch w:val="default"/>
    <w:sig w:usb0="00000000" w:usb1="00000000" w:usb2="00000009" w:usb3="00000000" w:csb0="000001FF" w:csb1="00000000"/>
  </w:font>
  <w:font w:name="Verdana">
    <w:panose1 w:val="020B0604030504040204"/>
    <w:charset w:val="CC"/>
    <w:family w:val="swiss"/>
    <w:pitch w:val="default"/>
    <w:sig w:usb0="A10006FF" w:usb1="4000205B" w:usb2="00000010" w:usb3="00000000" w:csb0="2000019F" w:csb1="00000000"/>
  </w:font>
  <w:font w:name="Courier New">
    <w:panose1 w:val="02070309020205020404"/>
    <w:charset w:val="CC"/>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B2165"/>
    <w:multiLevelType w:val="multilevel"/>
    <w:tmpl w:val="14FB2165"/>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95D521E"/>
    <w:multiLevelType w:val="multilevel"/>
    <w:tmpl w:val="395D521E"/>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abstractNum w:abstractNumId="2">
    <w:nsid w:val="3F5F54CD"/>
    <w:multiLevelType w:val="multilevel"/>
    <w:tmpl w:val="3F5F54CD"/>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60F43326"/>
    <w:multiLevelType w:val="multilevel"/>
    <w:tmpl w:val="60F43326"/>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6C222838"/>
    <w:multiLevelType w:val="multilevel"/>
    <w:tmpl w:val="6C222838"/>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72EC0FF4"/>
    <w:multiLevelType w:val="multilevel"/>
    <w:tmpl w:val="72EC0FF4"/>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76696F18"/>
    <w:multiLevelType w:val="multilevel"/>
    <w:tmpl w:val="76696F18"/>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3"/>
  </w:num>
  <w:num w:numId="2">
    <w:abstractNumId w:val="2"/>
  </w:num>
  <w:num w:numId="3">
    <w:abstractNumId w:val="5"/>
  </w:num>
  <w:num w:numId="4">
    <w:abstractNumId w:val="6"/>
  </w:num>
  <w:num w:numId="5">
    <w:abstractNumId w:val="0"/>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ocumentProtection w:enforcement="0"/>
  <w:defaultTabStop w:val="708"/>
  <w:drawingGridHorizontalSpacing w:val="110"/>
  <w:displayHorizontalDrawingGridEvery w:val="2"/>
  <w:characterSpacingControl w:val="doNotCompress"/>
  <w:compat>
    <w:compatSetting w:name="compatibilityMode" w:uri="http://schemas.microsoft.com/office/word" w:val="12"/>
  </w:compat>
  <w:rsids>
    <w:rsidRoot w:val="002021DB"/>
    <w:rsid w:val="001E261D"/>
    <w:rsid w:val="002021DB"/>
    <w:rsid w:val="003A08AC"/>
    <w:rsid w:val="003E54E7"/>
    <w:rsid w:val="00464F1C"/>
    <w:rsid w:val="004C2AC0"/>
    <w:rsid w:val="005175A4"/>
    <w:rsid w:val="00612183"/>
    <w:rsid w:val="0061672B"/>
    <w:rsid w:val="00696EB4"/>
    <w:rsid w:val="009A5EF8"/>
    <w:rsid w:val="00B8080A"/>
    <w:rsid w:val="00BC58E0"/>
    <w:rsid w:val="00C36A52"/>
    <w:rsid w:val="00C53757"/>
    <w:rsid w:val="00C56894"/>
    <w:rsid w:val="00CB54D8"/>
    <w:rsid w:val="0EE8484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name="heading 3"/>
    <w:lsdException w:qFormat="1" w:unhideWhenUsed="0" w:uiPriority="9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uiPriority="1" w:name="Default Paragraph Font"/>
    <w:lsdException w:uiPriority="99" w:name="Body Text"/>
    <w:lsdException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nhideWhenUsed="0" w:uiPriority="0" w:semiHidden="0"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0" w:semiHidden="0" w:name="List Paragraph"/>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ru-RU" w:eastAsia="ru-RU" w:bidi="ar-SA"/>
    </w:rPr>
  </w:style>
  <w:style w:type="paragraph" w:styleId="2">
    <w:name w:val="heading 3"/>
    <w:basedOn w:val="1"/>
    <w:next w:val="1"/>
    <w:link w:val="17"/>
    <w:semiHidden/>
    <w:unhideWhenUsed/>
    <w:qFormat/>
    <w:uiPriority w:val="0"/>
    <w:pPr>
      <w:keepNext/>
      <w:spacing w:before="240" w:after="60" w:line="240" w:lineRule="auto"/>
      <w:outlineLvl w:val="2"/>
    </w:pPr>
    <w:rPr>
      <w:rFonts w:ascii="Cambria" w:hAnsi="Cambria" w:eastAsia="Times New Roman" w:cs="Times New Roman"/>
      <w:b/>
      <w:bCs/>
      <w:sz w:val="26"/>
      <w:szCs w:val="26"/>
      <w:lang w:val="tt-RU"/>
    </w:rPr>
  </w:style>
  <w:style w:type="paragraph" w:styleId="3">
    <w:name w:val="heading 4"/>
    <w:basedOn w:val="1"/>
    <w:next w:val="1"/>
    <w:link w:val="18"/>
    <w:qFormat/>
    <w:uiPriority w:val="99"/>
    <w:pPr>
      <w:keepNext/>
      <w:keepLines/>
      <w:spacing w:before="200" w:after="0" w:line="240" w:lineRule="auto"/>
      <w:outlineLvl w:val="3"/>
    </w:pPr>
    <w:rPr>
      <w:rFonts w:ascii="Cambria" w:hAnsi="Cambria" w:eastAsia="Times New Roman" w:cs="Cambria"/>
      <w:b/>
      <w:bCs/>
      <w:i/>
      <w:iCs/>
      <w:color w:val="4F81BD"/>
      <w:sz w:val="24"/>
      <w:szCs w:val="24"/>
    </w:rPr>
  </w:style>
  <w:style w:type="character" w:default="1" w:styleId="11">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4">
    <w:name w:val="Balloon Text"/>
    <w:basedOn w:val="1"/>
    <w:link w:val="27"/>
    <w:semiHidden/>
    <w:qFormat/>
    <w:uiPriority w:val="0"/>
    <w:pPr>
      <w:spacing w:after="0" w:line="240" w:lineRule="auto"/>
    </w:pPr>
    <w:rPr>
      <w:rFonts w:ascii="Tahoma" w:hAnsi="Tahoma" w:eastAsia="Times New Roman" w:cs="Tahoma"/>
      <w:sz w:val="16"/>
      <w:szCs w:val="16"/>
      <w:lang w:val="tt-RU"/>
    </w:rPr>
  </w:style>
  <w:style w:type="paragraph" w:styleId="5">
    <w:name w:val="Document Map"/>
    <w:basedOn w:val="1"/>
    <w:link w:val="21"/>
    <w:semiHidden/>
    <w:qFormat/>
    <w:uiPriority w:val="0"/>
    <w:pPr>
      <w:shd w:val="clear" w:color="auto" w:fill="000080"/>
      <w:spacing w:after="0" w:line="240" w:lineRule="auto"/>
    </w:pPr>
    <w:rPr>
      <w:rFonts w:ascii="Tahoma" w:hAnsi="Tahoma" w:cs="Tahoma"/>
      <w:lang w:val="tt-RU"/>
    </w:rPr>
  </w:style>
  <w:style w:type="paragraph" w:styleId="6">
    <w:name w:val="header"/>
    <w:basedOn w:val="1"/>
    <w:link w:val="19"/>
    <w:qFormat/>
    <w:uiPriority w:val="0"/>
    <w:pPr>
      <w:tabs>
        <w:tab w:val="center" w:pos="4677"/>
        <w:tab w:val="right" w:pos="9355"/>
      </w:tabs>
      <w:spacing w:after="0" w:line="240" w:lineRule="auto"/>
    </w:pPr>
    <w:rPr>
      <w:rFonts w:ascii="Times New Roman" w:hAnsi="Times New Roman" w:eastAsia="Times New Roman" w:cs="Times New Roman"/>
      <w:sz w:val="24"/>
      <w:szCs w:val="24"/>
      <w:lang w:val="tt-RU"/>
    </w:rPr>
  </w:style>
  <w:style w:type="paragraph" w:styleId="7">
    <w:name w:val="Body Text Indent"/>
    <w:basedOn w:val="1"/>
    <w:link w:val="28"/>
    <w:uiPriority w:val="99"/>
    <w:pPr>
      <w:spacing w:after="0" w:line="240" w:lineRule="auto"/>
      <w:ind w:firstLine="720"/>
      <w:jc w:val="both"/>
    </w:pPr>
    <w:rPr>
      <w:rFonts w:ascii="Times New Roman" w:hAnsi="Times New Roman" w:eastAsia="Times New Roman" w:cs="Times New Roman"/>
      <w:sz w:val="28"/>
      <w:szCs w:val="28"/>
    </w:rPr>
  </w:style>
  <w:style w:type="paragraph" w:styleId="8">
    <w:name w:val="Title"/>
    <w:basedOn w:val="1"/>
    <w:next w:val="1"/>
    <w:link w:val="31"/>
    <w:qFormat/>
    <w:uiPriority w:val="0"/>
    <w:pPr>
      <w:spacing w:before="240" w:after="60" w:line="240" w:lineRule="auto"/>
      <w:jc w:val="center"/>
      <w:outlineLvl w:val="0"/>
    </w:pPr>
    <w:rPr>
      <w:rFonts w:ascii="Cambria" w:hAnsi="Cambria" w:eastAsia="Times New Roman" w:cs="Times New Roman"/>
      <w:b/>
      <w:bCs/>
      <w:kern w:val="28"/>
      <w:sz w:val="32"/>
      <w:szCs w:val="32"/>
      <w:lang w:val="tt-RU"/>
    </w:rPr>
  </w:style>
  <w:style w:type="paragraph" w:styleId="9">
    <w:name w:val="footer"/>
    <w:basedOn w:val="1"/>
    <w:link w:val="20"/>
    <w:qFormat/>
    <w:uiPriority w:val="0"/>
    <w:pPr>
      <w:tabs>
        <w:tab w:val="center" w:pos="4677"/>
        <w:tab w:val="right" w:pos="9355"/>
      </w:tabs>
      <w:spacing w:after="0" w:line="240" w:lineRule="auto"/>
    </w:pPr>
    <w:rPr>
      <w:rFonts w:ascii="Times New Roman" w:hAnsi="Times New Roman" w:eastAsia="Times New Roman" w:cs="Times New Roman"/>
      <w:sz w:val="24"/>
      <w:szCs w:val="24"/>
      <w:lang w:val="tt-RU"/>
    </w:rPr>
  </w:style>
  <w:style w:type="paragraph" w:styleId="10">
    <w:name w:val="Normal (Web)"/>
    <w:basedOn w:val="1"/>
    <w:unhideWhenUsed/>
    <w:uiPriority w:val="0"/>
    <w:pPr>
      <w:spacing w:before="100" w:beforeAutospacing="1" w:after="100" w:afterAutospacing="1" w:line="240" w:lineRule="auto"/>
    </w:pPr>
    <w:rPr>
      <w:rFonts w:ascii="Times New Roman" w:hAnsi="Times New Roman" w:eastAsia="Times New Roman" w:cs="Times New Roman"/>
      <w:sz w:val="24"/>
      <w:szCs w:val="24"/>
    </w:rPr>
  </w:style>
  <w:style w:type="character" w:styleId="12">
    <w:name w:val="FollowedHyperlink"/>
    <w:basedOn w:val="11"/>
    <w:qFormat/>
    <w:uiPriority w:val="0"/>
    <w:rPr>
      <w:color w:val="800080"/>
      <w:u w:val="single"/>
    </w:rPr>
  </w:style>
  <w:style w:type="character" w:styleId="13">
    <w:name w:val="Hyperlink"/>
    <w:basedOn w:val="11"/>
    <w:qFormat/>
    <w:uiPriority w:val="0"/>
    <w:rPr>
      <w:color w:val="0000FF"/>
      <w:u w:val="single"/>
    </w:rPr>
  </w:style>
  <w:style w:type="table" w:styleId="15">
    <w:name w:val="Table Grid"/>
    <w:basedOn w:val="14"/>
    <w:qFormat/>
    <w:uiPriority w:val="0"/>
    <w:pPr>
      <w:spacing w:after="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styleId="16">
    <w:name w:val="Table Web 1"/>
    <w:basedOn w:val="14"/>
    <w:uiPriority w:val="0"/>
    <w:pPr>
      <w:spacing w:after="0" w:line="240" w:lineRule="auto"/>
    </w:pPr>
    <w:rPr>
      <w:rFonts w:ascii="Times New Roman" w:hAnsi="Times New Roman" w:eastAsia="Times New Roman" w:cs="Times New Roman"/>
      <w:sz w:val="20"/>
      <w:szCs w:val="20"/>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fixed"/>
    </w:tblPr>
    <w:trPr>
      <w:tblCellSpacing w:w="20" w:type="dxa"/>
    </w:trPr>
    <w:tcPr>
      <w:shd w:val="clear" w:color="auto" w:fill="auto"/>
    </w:tcPr>
    <w:tblStylePr w:type="firstRow">
      <w:rPr>
        <w:color w:val="auto"/>
      </w:rPr>
      <w:tblPr>
        <w:tblLayout w:type="fixed"/>
      </w:tblPr>
      <w:tcPr>
        <w:tcBorders>
          <w:tl2br w:val="nil"/>
          <w:tr2bl w:val="nil"/>
        </w:tcBorders>
      </w:tcPr>
    </w:tblStylePr>
  </w:style>
  <w:style w:type="character" w:customStyle="1" w:styleId="17">
    <w:name w:val="Заголовок 3 Знак"/>
    <w:basedOn w:val="11"/>
    <w:link w:val="2"/>
    <w:semiHidden/>
    <w:qFormat/>
    <w:uiPriority w:val="0"/>
    <w:rPr>
      <w:rFonts w:ascii="Cambria" w:hAnsi="Cambria" w:eastAsia="Times New Roman" w:cs="Times New Roman"/>
      <w:b/>
      <w:bCs/>
      <w:sz w:val="26"/>
      <w:szCs w:val="26"/>
      <w:lang w:val="tt-RU"/>
    </w:rPr>
  </w:style>
  <w:style w:type="character" w:customStyle="1" w:styleId="18">
    <w:name w:val="Заголовок 4 Знак"/>
    <w:basedOn w:val="11"/>
    <w:link w:val="3"/>
    <w:qFormat/>
    <w:uiPriority w:val="99"/>
    <w:rPr>
      <w:rFonts w:ascii="Cambria" w:hAnsi="Cambria" w:eastAsia="Times New Roman" w:cs="Cambria"/>
      <w:b/>
      <w:bCs/>
      <w:i/>
      <w:iCs/>
      <w:color w:val="4F81BD"/>
      <w:sz w:val="24"/>
      <w:szCs w:val="24"/>
    </w:rPr>
  </w:style>
  <w:style w:type="character" w:customStyle="1" w:styleId="19">
    <w:name w:val="Верхний колонтитул Знак"/>
    <w:basedOn w:val="11"/>
    <w:link w:val="6"/>
    <w:qFormat/>
    <w:uiPriority w:val="0"/>
    <w:rPr>
      <w:rFonts w:ascii="Times New Roman" w:hAnsi="Times New Roman" w:eastAsia="Times New Roman" w:cs="Times New Roman"/>
      <w:sz w:val="24"/>
      <w:szCs w:val="24"/>
      <w:lang w:val="tt-RU"/>
    </w:rPr>
  </w:style>
  <w:style w:type="character" w:customStyle="1" w:styleId="20">
    <w:name w:val="Нижний колонтитул Знак"/>
    <w:basedOn w:val="11"/>
    <w:link w:val="9"/>
    <w:qFormat/>
    <w:uiPriority w:val="0"/>
    <w:rPr>
      <w:rFonts w:ascii="Times New Roman" w:hAnsi="Times New Roman" w:eastAsia="Times New Roman" w:cs="Times New Roman"/>
      <w:sz w:val="24"/>
      <w:szCs w:val="24"/>
      <w:lang w:val="tt-RU"/>
    </w:rPr>
  </w:style>
  <w:style w:type="character" w:customStyle="1" w:styleId="21">
    <w:name w:val="Схема документа Знак"/>
    <w:basedOn w:val="11"/>
    <w:link w:val="5"/>
    <w:semiHidden/>
    <w:qFormat/>
    <w:locked/>
    <w:uiPriority w:val="0"/>
    <w:rPr>
      <w:rFonts w:ascii="Tahoma" w:hAnsi="Tahoma" w:cs="Tahoma"/>
      <w:shd w:val="clear" w:color="auto" w:fill="000080"/>
      <w:lang w:val="tt-RU"/>
    </w:rPr>
  </w:style>
  <w:style w:type="character" w:customStyle="1" w:styleId="22">
    <w:name w:val="Схема документа Знак1"/>
    <w:basedOn w:val="11"/>
    <w:semiHidden/>
    <w:qFormat/>
    <w:uiPriority w:val="99"/>
    <w:rPr>
      <w:rFonts w:ascii="Tahoma" w:hAnsi="Tahoma" w:cs="Tahoma"/>
      <w:sz w:val="16"/>
      <w:szCs w:val="16"/>
    </w:rPr>
  </w:style>
  <w:style w:type="paragraph" w:customStyle="1" w:styleId="23">
    <w:name w:val="Содержимое таблицы"/>
    <w:basedOn w:val="1"/>
    <w:qFormat/>
    <w:uiPriority w:val="0"/>
    <w:pPr>
      <w:widowControl w:val="0"/>
      <w:suppressLineNumbers/>
      <w:suppressAutoHyphens/>
      <w:autoSpaceDE w:val="0"/>
      <w:spacing w:after="0" w:line="240" w:lineRule="auto"/>
    </w:pPr>
    <w:rPr>
      <w:rFonts w:ascii="Times New Roman CYR" w:hAnsi="Times New Roman CYR" w:eastAsia="Times New Roman" w:cs="Times New Roman CYR"/>
      <w:sz w:val="24"/>
      <w:szCs w:val="24"/>
      <w:lang w:val="tt-RU"/>
    </w:rPr>
  </w:style>
  <w:style w:type="paragraph" w:styleId="24">
    <w:name w:val="List Paragraph"/>
    <w:basedOn w:val="1"/>
    <w:qFormat/>
    <w:uiPriority w:val="0"/>
    <w:pPr>
      <w:ind w:left="720"/>
    </w:pPr>
    <w:rPr>
      <w:rFonts w:ascii="Calibri" w:hAnsi="Calibri" w:eastAsia="Times New Roman" w:cs="Calibri"/>
      <w:lang w:eastAsia="en-US"/>
    </w:rPr>
  </w:style>
  <w:style w:type="paragraph" w:customStyle="1" w:styleId="25">
    <w:name w:val="Char Char Знак Знак Знак Знак Знак Знак Знак Знак Знак Знак"/>
    <w:basedOn w:val="1"/>
    <w:qFormat/>
    <w:uiPriority w:val="0"/>
    <w:pPr>
      <w:spacing w:after="160" w:line="240" w:lineRule="exact"/>
    </w:pPr>
    <w:rPr>
      <w:rFonts w:ascii="Verdana" w:hAnsi="Verdana" w:eastAsia="Times New Roman" w:cs="Verdana"/>
      <w:sz w:val="20"/>
      <w:szCs w:val="20"/>
      <w:lang w:val="en-US" w:eastAsia="en-US"/>
    </w:rPr>
  </w:style>
  <w:style w:type="paragraph" w:customStyle="1" w:styleId="26">
    <w:name w:val="Char Char Знак Знак Знак Знак Знак Знак Знак Знак Знак Знак1"/>
    <w:basedOn w:val="1"/>
    <w:qFormat/>
    <w:uiPriority w:val="0"/>
    <w:pPr>
      <w:spacing w:after="160" w:line="240" w:lineRule="exact"/>
    </w:pPr>
    <w:rPr>
      <w:rFonts w:ascii="Verdana" w:hAnsi="Verdana" w:eastAsia="Times New Roman" w:cs="Times New Roman"/>
      <w:sz w:val="20"/>
      <w:szCs w:val="20"/>
      <w:lang w:val="en-US" w:eastAsia="en-US"/>
    </w:rPr>
  </w:style>
  <w:style w:type="character" w:customStyle="1" w:styleId="27">
    <w:name w:val="Текст выноски Знак"/>
    <w:basedOn w:val="11"/>
    <w:link w:val="4"/>
    <w:semiHidden/>
    <w:qFormat/>
    <w:uiPriority w:val="0"/>
    <w:rPr>
      <w:rFonts w:ascii="Tahoma" w:hAnsi="Tahoma" w:eastAsia="Times New Roman" w:cs="Tahoma"/>
      <w:sz w:val="16"/>
      <w:szCs w:val="16"/>
      <w:lang w:val="tt-RU"/>
    </w:rPr>
  </w:style>
  <w:style w:type="character" w:customStyle="1" w:styleId="28">
    <w:name w:val="Основной текст с отступом Знак"/>
    <w:basedOn w:val="11"/>
    <w:link w:val="7"/>
    <w:uiPriority w:val="99"/>
    <w:rPr>
      <w:rFonts w:ascii="Times New Roman" w:hAnsi="Times New Roman" w:eastAsia="Times New Roman" w:cs="Times New Roman"/>
      <w:sz w:val="28"/>
      <w:szCs w:val="28"/>
    </w:rPr>
  </w:style>
  <w:style w:type="paragraph" w:styleId="29">
    <w:name w:val="No Spacing"/>
    <w:qFormat/>
    <w:uiPriority w:val="1"/>
    <w:pPr>
      <w:spacing w:after="0" w:line="240" w:lineRule="auto"/>
    </w:pPr>
    <w:rPr>
      <w:rFonts w:ascii="Times New Roman" w:hAnsi="Times New Roman" w:eastAsia="Times New Roman" w:cs="Times New Roman"/>
      <w:sz w:val="24"/>
      <w:szCs w:val="24"/>
      <w:lang w:val="ru-RU" w:eastAsia="ru-RU" w:bidi="ar-SA"/>
    </w:rPr>
  </w:style>
  <w:style w:type="paragraph" w:customStyle="1" w:styleId="30">
    <w:name w:val="Обычный1"/>
    <w:uiPriority w:val="0"/>
    <w:pPr>
      <w:widowControl w:val="0"/>
      <w:spacing w:after="0" w:line="480" w:lineRule="auto"/>
      <w:ind w:firstLine="500"/>
    </w:pPr>
    <w:rPr>
      <w:rFonts w:ascii="Courier New" w:hAnsi="Courier New" w:eastAsia="Times New Roman" w:cs="Times New Roman"/>
      <w:snapToGrid w:val="0"/>
      <w:sz w:val="16"/>
      <w:szCs w:val="20"/>
      <w:lang w:val="tt-RU" w:eastAsia="ru-RU" w:bidi="ar-SA"/>
    </w:rPr>
  </w:style>
  <w:style w:type="character" w:customStyle="1" w:styleId="31">
    <w:name w:val="Название Знак"/>
    <w:basedOn w:val="11"/>
    <w:link w:val="8"/>
    <w:uiPriority w:val="0"/>
    <w:rPr>
      <w:rFonts w:ascii="Cambria" w:hAnsi="Cambria" w:eastAsia="Times New Roman" w:cs="Times New Roman"/>
      <w:b/>
      <w:bCs/>
      <w:kern w:val="28"/>
      <w:sz w:val="32"/>
      <w:szCs w:val="32"/>
      <w:lang w:val="tt-RU"/>
    </w:rPr>
  </w:style>
  <w:style w:type="paragraph" w:customStyle="1" w:styleId="32">
    <w:name w:val="msonormalbullet2.gif"/>
    <w:basedOn w:val="1"/>
    <w:uiPriority w:val="0"/>
    <w:pPr>
      <w:spacing w:before="100" w:beforeAutospacing="1" w:after="100" w:afterAutospacing="1" w:line="240" w:lineRule="auto"/>
    </w:pPr>
    <w:rPr>
      <w:rFonts w:ascii="Times New Roman" w:hAnsi="Times New Roman" w:eastAsia="Times New Roman" w:cs="Times New Roman"/>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FAC4E74-E462-4EFB-A384-6A202FC886BD}">
  <ds:schemaRefs/>
</ds:datastoreItem>
</file>

<file path=docProps/app.xml><?xml version="1.0" encoding="utf-8"?>
<Properties xmlns="http://schemas.openxmlformats.org/officeDocument/2006/extended-properties" xmlns:vt="http://schemas.openxmlformats.org/officeDocument/2006/docPropsVTypes">
  <Template>Normal</Template>
  <Pages>19</Pages>
  <Words>6342</Words>
  <Characters>36156</Characters>
  <Lines>301</Lines>
  <Paragraphs>84</Paragraphs>
  <TotalTime>0</TotalTime>
  <ScaleCrop>false</ScaleCrop>
  <LinksUpToDate>false</LinksUpToDate>
  <CharactersWithSpaces>42414</CharactersWithSpaces>
  <Application>WPS Office_10.2.0.6020_F1E327BC-269C-435d-A152-05C5408002CA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2017-09-25T18:32:00Z</dcterms:created>
  <dc:creator>1</dc:creator>
  <cp:lastModifiedBy>ACER</cp:lastModifiedBy>
  <cp:lastPrinted>2017-10-09T20:49:00Z</cp:lastPrinted>
  <dcterms:modified xsi:type="dcterms:W3CDTF">2018-09-13T19:10:25Z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